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3615C" w14:textId="77777777" w:rsidR="006A750B" w:rsidRDefault="006A750B" w:rsidP="00852F8F">
      <w:pPr>
        <w:autoSpaceDE w:val="0"/>
        <w:autoSpaceDN w:val="0"/>
        <w:adjustRightInd w:val="0"/>
        <w:jc w:val="both"/>
        <w:rPr>
          <w:rFonts w:ascii="AppleSystemUIFont" w:hAnsi="AppleSystemUIFont" w:cs="AppleSystemUIFont"/>
          <w:color w:val="353535"/>
        </w:rPr>
      </w:pPr>
    </w:p>
    <w:p w14:paraId="533AC3B6" w14:textId="77777777" w:rsidR="006A750B" w:rsidRPr="007A5DE6" w:rsidRDefault="006A750B" w:rsidP="00852F8F">
      <w:pPr>
        <w:autoSpaceDE w:val="0"/>
        <w:autoSpaceDN w:val="0"/>
        <w:adjustRightInd w:val="0"/>
        <w:jc w:val="both"/>
        <w:rPr>
          <w:rFonts w:ascii="AppleSystemUIFont" w:hAnsi="AppleSystemUIFont" w:cs="AppleSystemUIFont"/>
          <w:color w:val="000000" w:themeColor="text1"/>
        </w:rPr>
      </w:pPr>
    </w:p>
    <w:p w14:paraId="10730D4A" w14:textId="4EBB58D9" w:rsidR="006A750B" w:rsidRPr="007A5DE6" w:rsidRDefault="006A750B" w:rsidP="00852F8F">
      <w:pPr>
        <w:autoSpaceDE w:val="0"/>
        <w:autoSpaceDN w:val="0"/>
        <w:adjustRightInd w:val="0"/>
        <w:jc w:val="both"/>
        <w:rPr>
          <w:rFonts w:ascii="AppleSystemUIFont" w:hAnsi="AppleSystemUIFont" w:cs="AppleSystemUIFont"/>
          <w:color w:val="000000" w:themeColor="text1"/>
        </w:rPr>
      </w:pPr>
      <w:r w:rsidRPr="007A5DE6">
        <w:rPr>
          <w:rFonts w:ascii="AppleSystemUIFont" w:hAnsi="AppleSystemUIFont" w:cs="AppleSystemUIFont"/>
          <w:color w:val="000000" w:themeColor="text1"/>
        </w:rPr>
        <w:t xml:space="preserve">O grupo de trabalho de </w:t>
      </w:r>
      <w:proofErr w:type="spellStart"/>
      <w:r w:rsidRPr="007A5DE6">
        <w:rPr>
          <w:rFonts w:ascii="AppleSystemUIFont" w:hAnsi="AppleSystemUIFont" w:cs="AppleSystemUIFont"/>
          <w:color w:val="000000" w:themeColor="text1"/>
        </w:rPr>
        <w:t>Imunonefrologia</w:t>
      </w:r>
      <w:proofErr w:type="spellEnd"/>
      <w:r w:rsidRPr="007A5DE6">
        <w:rPr>
          <w:rFonts w:ascii="AppleSystemUIFont" w:hAnsi="AppleSystemUIFont" w:cs="AppleSystemUIFont"/>
          <w:color w:val="000000" w:themeColor="text1"/>
        </w:rPr>
        <w:t xml:space="preserve"> aborda doenças que surgem por desregulação do sistema imunológico e que podem </w:t>
      </w:r>
      <w:r w:rsidR="006045CC">
        <w:rPr>
          <w:rFonts w:ascii="AppleSystemUIFont" w:hAnsi="AppleSystemUIFont" w:cs="AppleSystemUIFont"/>
          <w:color w:val="000000" w:themeColor="text1"/>
        </w:rPr>
        <w:t>e</w:t>
      </w:r>
      <w:r w:rsidRPr="007A5DE6">
        <w:rPr>
          <w:rFonts w:ascii="AppleSystemUIFont" w:hAnsi="AppleSystemUIFont" w:cs="AppleSystemUIFont"/>
          <w:color w:val="000000" w:themeColor="text1"/>
        </w:rPr>
        <w:t xml:space="preserve">nvolver vários </w:t>
      </w:r>
      <w:proofErr w:type="spellStart"/>
      <w:r w:rsidRPr="007A5DE6">
        <w:rPr>
          <w:rFonts w:ascii="AppleSystemUIFont" w:hAnsi="AppleSystemUIFont" w:cs="AppleSystemUIFont"/>
          <w:color w:val="000000" w:themeColor="text1"/>
        </w:rPr>
        <w:t>orgãos</w:t>
      </w:r>
      <w:proofErr w:type="spellEnd"/>
      <w:r w:rsidRPr="007A5DE6">
        <w:rPr>
          <w:rFonts w:ascii="AppleSystemUIFont" w:hAnsi="AppleSystemUIFont" w:cs="AppleSystemUIFont"/>
          <w:color w:val="000000" w:themeColor="text1"/>
        </w:rPr>
        <w:t>, nomeadamente os rins, levando à sua perda de função. Este grupo de trabalho tem por objetivo desenvolver o conhecimento científico destas patologias em Portugal</w:t>
      </w:r>
      <w:r w:rsidR="00242C02" w:rsidRPr="007A5DE6">
        <w:rPr>
          <w:rFonts w:ascii="AppleSystemUIFont" w:hAnsi="AppleSystemUIFont" w:cs="AppleSystemUIFont"/>
          <w:color w:val="000000" w:themeColor="text1"/>
        </w:rPr>
        <w:t xml:space="preserve"> </w:t>
      </w:r>
      <w:r w:rsidRPr="007A5DE6">
        <w:rPr>
          <w:rFonts w:ascii="AppleSystemUIFont" w:hAnsi="AppleSystemUIFont" w:cs="AppleSystemUIFont"/>
          <w:color w:val="000000" w:themeColor="text1"/>
        </w:rPr>
        <w:t>e promover a literacia da população nestas doenças</w:t>
      </w:r>
      <w:r w:rsidR="006B65BF">
        <w:rPr>
          <w:rFonts w:ascii="AppleSystemUIFont" w:hAnsi="AppleSystemUIFont" w:cs="AppleSystemUIFont"/>
          <w:color w:val="000000" w:themeColor="text1"/>
        </w:rPr>
        <w:t>,</w:t>
      </w:r>
      <w:r w:rsidRPr="007A5DE6">
        <w:rPr>
          <w:rFonts w:ascii="AppleSystemUIFont" w:hAnsi="AppleSystemUIFont" w:cs="AppleSystemUIFont"/>
          <w:color w:val="000000" w:themeColor="text1"/>
        </w:rPr>
        <w:t xml:space="preserve"> </w:t>
      </w:r>
      <w:r w:rsidR="000D0DAF">
        <w:rPr>
          <w:rFonts w:ascii="AppleSystemUIFont" w:hAnsi="AppleSystemUIFont" w:cs="AppleSystemUIFont"/>
          <w:color w:val="000000" w:themeColor="text1"/>
        </w:rPr>
        <w:t>de forma a</w:t>
      </w:r>
      <w:r w:rsidR="006B65BF">
        <w:rPr>
          <w:rFonts w:ascii="AppleSystemUIFont" w:hAnsi="AppleSystemUIFont" w:cs="AppleSystemUIFont"/>
          <w:color w:val="000000" w:themeColor="text1"/>
        </w:rPr>
        <w:t xml:space="preserve"> facilitar</w:t>
      </w:r>
      <w:r w:rsidRPr="007A5DE6">
        <w:rPr>
          <w:rFonts w:ascii="AppleSystemUIFont" w:hAnsi="AppleSystemUIFont" w:cs="AppleSystemUIFont"/>
          <w:color w:val="000000" w:themeColor="text1"/>
        </w:rPr>
        <w:t xml:space="preserve"> o diagnóstico</w:t>
      </w:r>
      <w:r w:rsidR="006B65BF">
        <w:rPr>
          <w:rFonts w:ascii="AppleSystemUIFont" w:hAnsi="AppleSystemUIFont" w:cs="AppleSystemUIFont"/>
          <w:color w:val="000000" w:themeColor="text1"/>
        </w:rPr>
        <w:t xml:space="preserve"> precoce</w:t>
      </w:r>
      <w:r w:rsidRPr="007A5DE6">
        <w:rPr>
          <w:rFonts w:ascii="AppleSystemUIFont" w:hAnsi="AppleSystemUIFont" w:cs="AppleSystemUIFont"/>
          <w:color w:val="000000" w:themeColor="text1"/>
        </w:rPr>
        <w:t xml:space="preserve"> </w:t>
      </w:r>
      <w:r w:rsidR="006B65BF">
        <w:rPr>
          <w:rFonts w:ascii="AppleSystemUIFont" w:hAnsi="AppleSystemUIFont" w:cs="AppleSystemUIFont"/>
          <w:color w:val="000000" w:themeColor="text1"/>
        </w:rPr>
        <w:t xml:space="preserve">e otimizar o seu tratamento. </w:t>
      </w:r>
    </w:p>
    <w:p w14:paraId="28D18023" w14:textId="77777777" w:rsidR="006A750B" w:rsidRPr="007A5DE6" w:rsidRDefault="006A750B" w:rsidP="00852F8F">
      <w:pPr>
        <w:autoSpaceDE w:val="0"/>
        <w:autoSpaceDN w:val="0"/>
        <w:adjustRightInd w:val="0"/>
        <w:jc w:val="both"/>
        <w:rPr>
          <w:rFonts w:ascii="AppleSystemUIFont" w:hAnsi="AppleSystemUIFont" w:cs="AppleSystemUIFont"/>
          <w:color w:val="000000" w:themeColor="text1"/>
        </w:rPr>
      </w:pPr>
    </w:p>
    <w:p w14:paraId="082D97A9" w14:textId="77777777" w:rsidR="006A750B" w:rsidRPr="007A5DE6" w:rsidRDefault="006A750B" w:rsidP="00852F8F">
      <w:pPr>
        <w:autoSpaceDE w:val="0"/>
        <w:autoSpaceDN w:val="0"/>
        <w:adjustRightInd w:val="0"/>
        <w:jc w:val="both"/>
        <w:rPr>
          <w:rFonts w:ascii="AppleSystemUIFont" w:hAnsi="AppleSystemUIFont" w:cs="AppleSystemUIFont"/>
          <w:color w:val="000000" w:themeColor="text1"/>
        </w:rPr>
      </w:pPr>
      <w:r w:rsidRPr="007A5DE6">
        <w:rPr>
          <w:rFonts w:ascii="AppleSystemUIFont" w:hAnsi="AppleSystemUIFont" w:cs="AppleSystemUIFont"/>
          <w:color w:val="000000" w:themeColor="text1"/>
        </w:rPr>
        <w:t>Segue-se a informação relativa às patologias que o grupo de trabalho está a desenvolver</w:t>
      </w:r>
      <w:r w:rsidR="007A5DE6" w:rsidRPr="007A5DE6">
        <w:rPr>
          <w:rFonts w:ascii="AppleSystemUIFont" w:hAnsi="AppleSystemUIFont" w:cs="AppleSystemUIFont"/>
          <w:color w:val="000000" w:themeColor="text1"/>
        </w:rPr>
        <w:t>:</w:t>
      </w:r>
    </w:p>
    <w:p w14:paraId="581FD2CF" w14:textId="77777777" w:rsidR="000D0DAF" w:rsidRDefault="000D0DAF" w:rsidP="00852F8F">
      <w:pPr>
        <w:jc w:val="both"/>
      </w:pPr>
    </w:p>
    <w:p w14:paraId="57E733AD" w14:textId="50FBDE47" w:rsidR="00356CC2" w:rsidRPr="00441BB6" w:rsidRDefault="00356CC2" w:rsidP="00852F8F">
      <w:pPr>
        <w:pStyle w:val="PargrafodaLista"/>
        <w:numPr>
          <w:ilvl w:val="0"/>
          <w:numId w:val="4"/>
        </w:numPr>
        <w:jc w:val="both"/>
        <w:rPr>
          <w:b/>
          <w:bCs/>
        </w:rPr>
      </w:pPr>
      <w:r w:rsidRPr="00441BB6">
        <w:rPr>
          <w:b/>
          <w:bCs/>
        </w:rPr>
        <w:t>L</w:t>
      </w:r>
      <w:r w:rsidR="000D0DAF" w:rsidRPr="00441BB6">
        <w:rPr>
          <w:b/>
          <w:bCs/>
        </w:rPr>
        <w:t>ú</w:t>
      </w:r>
      <w:r w:rsidRPr="00441BB6">
        <w:rPr>
          <w:b/>
          <w:bCs/>
        </w:rPr>
        <w:t xml:space="preserve">pus </w:t>
      </w:r>
      <w:r w:rsidR="000D0DAF" w:rsidRPr="00441BB6">
        <w:rPr>
          <w:b/>
          <w:bCs/>
        </w:rPr>
        <w:t xml:space="preserve">eritematoso sistémico </w:t>
      </w:r>
      <w:r w:rsidRPr="00441BB6">
        <w:rPr>
          <w:b/>
          <w:bCs/>
        </w:rPr>
        <w:t xml:space="preserve">e Nefrite </w:t>
      </w:r>
      <w:proofErr w:type="spellStart"/>
      <w:r w:rsidRPr="00441BB6">
        <w:rPr>
          <w:b/>
          <w:bCs/>
        </w:rPr>
        <w:t>Lúpica</w:t>
      </w:r>
      <w:proofErr w:type="spellEnd"/>
      <w:r w:rsidRPr="00441BB6">
        <w:rPr>
          <w:b/>
          <w:bCs/>
        </w:rPr>
        <w:t>:</w:t>
      </w:r>
    </w:p>
    <w:p w14:paraId="5BB663F0" w14:textId="77777777" w:rsidR="000D0DAF" w:rsidRDefault="000D0DAF" w:rsidP="00852F8F">
      <w:pPr>
        <w:jc w:val="both"/>
      </w:pPr>
    </w:p>
    <w:p w14:paraId="7F24E432" w14:textId="0342DB01" w:rsidR="00356CC2" w:rsidRPr="000D0DAF" w:rsidRDefault="00356CC2" w:rsidP="00852F8F">
      <w:pPr>
        <w:jc w:val="both"/>
        <w:rPr>
          <w:b/>
          <w:bCs/>
        </w:rPr>
      </w:pPr>
      <w:r w:rsidRPr="000D0DAF">
        <w:rPr>
          <w:b/>
          <w:bCs/>
        </w:rPr>
        <w:t>O que é o L</w:t>
      </w:r>
      <w:r w:rsidR="002C48F5">
        <w:rPr>
          <w:b/>
          <w:bCs/>
        </w:rPr>
        <w:t>ú</w:t>
      </w:r>
      <w:r w:rsidRPr="000D0DAF">
        <w:rPr>
          <w:b/>
          <w:bCs/>
        </w:rPr>
        <w:t>pus?</w:t>
      </w:r>
    </w:p>
    <w:p w14:paraId="45535597" w14:textId="77777777" w:rsidR="00356CC2" w:rsidRDefault="00356CC2" w:rsidP="00852F8F">
      <w:pPr>
        <w:jc w:val="both"/>
      </w:pPr>
      <w:r>
        <w:t xml:space="preserve">O Lúpus é uma doença </w:t>
      </w:r>
      <w:proofErr w:type="spellStart"/>
      <w:r>
        <w:t>auto-imune</w:t>
      </w:r>
      <w:proofErr w:type="spellEnd"/>
      <w:r>
        <w:t xml:space="preserve">, o que significa que o sistema imune não funciona corretamente e ataca as células do próprio, provocando doença. Pode atingir vários órgãos e sistemas, como a pele, articulações, coração, cérebro e rins. É também responsável por sintomas como cansaço, fraqueza, alteração do peso, febre, dores nas articulações, perda </w:t>
      </w:r>
      <w:bookmarkStart w:id="0" w:name="_GoBack"/>
      <w:bookmarkEnd w:id="0"/>
      <w:r>
        <w:t>de cabelo e sensibilidade excessiva ao sol, com formação de manchas na pele.</w:t>
      </w:r>
    </w:p>
    <w:p w14:paraId="29074C69" w14:textId="77777777" w:rsidR="000D0DAF" w:rsidRDefault="000D0DAF" w:rsidP="00852F8F">
      <w:pPr>
        <w:jc w:val="both"/>
      </w:pPr>
    </w:p>
    <w:p w14:paraId="180B27B9" w14:textId="686D46B1" w:rsidR="00356CC2" w:rsidRPr="000D0DAF" w:rsidRDefault="00356CC2" w:rsidP="00852F8F">
      <w:pPr>
        <w:jc w:val="both"/>
        <w:rPr>
          <w:b/>
          <w:bCs/>
        </w:rPr>
      </w:pPr>
      <w:r w:rsidRPr="000D0DAF">
        <w:rPr>
          <w:b/>
          <w:bCs/>
        </w:rPr>
        <w:t>Pode o L</w:t>
      </w:r>
      <w:r w:rsidR="002C48F5">
        <w:rPr>
          <w:b/>
          <w:bCs/>
        </w:rPr>
        <w:t>ú</w:t>
      </w:r>
      <w:r w:rsidRPr="000D0DAF">
        <w:rPr>
          <w:b/>
          <w:bCs/>
        </w:rPr>
        <w:t>pus causar doença nos rins?</w:t>
      </w:r>
    </w:p>
    <w:p w14:paraId="7EFF93EF" w14:textId="77777777" w:rsidR="00356CC2" w:rsidRDefault="00356CC2" w:rsidP="00852F8F">
      <w:pPr>
        <w:jc w:val="both"/>
      </w:pPr>
      <w:r>
        <w:t xml:space="preserve">Sim, estima-se que 50% dos doentes com Lúpus </w:t>
      </w:r>
      <w:r w:rsidR="000D0DAF">
        <w:t>desenvolvem</w:t>
      </w:r>
      <w:r>
        <w:t xml:space="preserve"> Nefrite </w:t>
      </w:r>
      <w:proofErr w:type="spellStart"/>
      <w:r>
        <w:t>Lúpica</w:t>
      </w:r>
      <w:proofErr w:type="spellEnd"/>
      <w:r>
        <w:t xml:space="preserve"> (assim se chama o atingimento renal pelo Lúpus) ao longo da sua vida, que pode ser grave e levar à perda da função dos rins.</w:t>
      </w:r>
    </w:p>
    <w:p w14:paraId="2DDB2CB7" w14:textId="77777777" w:rsidR="00356CC2" w:rsidRDefault="00356CC2" w:rsidP="00852F8F">
      <w:pPr>
        <w:jc w:val="both"/>
      </w:pPr>
    </w:p>
    <w:p w14:paraId="4C4F29BE" w14:textId="6B95FEC8" w:rsidR="00356CC2" w:rsidRPr="000D0DAF" w:rsidRDefault="00356CC2" w:rsidP="00852F8F">
      <w:pPr>
        <w:jc w:val="both"/>
        <w:rPr>
          <w:b/>
          <w:bCs/>
        </w:rPr>
      </w:pPr>
      <w:r w:rsidRPr="000D0DAF">
        <w:rPr>
          <w:b/>
          <w:bCs/>
        </w:rPr>
        <w:t xml:space="preserve">Como saber se tenho </w:t>
      </w:r>
      <w:r w:rsidR="002C48F5">
        <w:rPr>
          <w:b/>
          <w:bCs/>
        </w:rPr>
        <w:t>n</w:t>
      </w:r>
      <w:r w:rsidRPr="000D0DAF">
        <w:rPr>
          <w:b/>
          <w:bCs/>
        </w:rPr>
        <w:t xml:space="preserve">efrite </w:t>
      </w:r>
      <w:proofErr w:type="spellStart"/>
      <w:r w:rsidR="002C48F5">
        <w:rPr>
          <w:b/>
          <w:bCs/>
        </w:rPr>
        <w:t>l</w:t>
      </w:r>
      <w:r w:rsidRPr="000D0DAF">
        <w:rPr>
          <w:b/>
          <w:bCs/>
        </w:rPr>
        <w:t>úpica</w:t>
      </w:r>
      <w:proofErr w:type="spellEnd"/>
      <w:r w:rsidRPr="000D0DAF">
        <w:rPr>
          <w:b/>
          <w:bCs/>
        </w:rPr>
        <w:t>?</w:t>
      </w:r>
    </w:p>
    <w:p w14:paraId="14013FE2" w14:textId="00F147E0" w:rsidR="00356CC2" w:rsidRDefault="00356CC2" w:rsidP="00852F8F">
      <w:pPr>
        <w:jc w:val="both"/>
      </w:pPr>
      <w:r>
        <w:t xml:space="preserve">A </w:t>
      </w:r>
      <w:r w:rsidR="002C48F5">
        <w:t>n</w:t>
      </w:r>
      <w:r>
        <w:t xml:space="preserve">efrite </w:t>
      </w:r>
      <w:proofErr w:type="spellStart"/>
      <w:r w:rsidR="002C48F5">
        <w:t>l</w:t>
      </w:r>
      <w:r>
        <w:t>úpica</w:t>
      </w:r>
      <w:proofErr w:type="spellEnd"/>
      <w:r>
        <w:t xml:space="preserve"> pode dar sintomas como cansaço, tensões altas (hipertensão arterial), inchaço (edema) nas pernas ou na face, urina com sangue ou urina espumosa. </w:t>
      </w:r>
    </w:p>
    <w:p w14:paraId="0EFC7D1F" w14:textId="77777777" w:rsidR="00356CC2" w:rsidRDefault="00356CC2" w:rsidP="00852F8F">
      <w:pPr>
        <w:jc w:val="both"/>
      </w:pPr>
      <w:r>
        <w:t>Para o diagnóstico é necessário fazer exames ao sangue e à urina e, frequentemente, uma biópsia renal. A biópsia renal consiste numa punção para recolha de uma pequena amostra do rim que é analisada ao microscópio.</w:t>
      </w:r>
    </w:p>
    <w:p w14:paraId="0758D4B3" w14:textId="51A2AF7E" w:rsidR="00356CC2" w:rsidRDefault="00356CC2" w:rsidP="00852F8F">
      <w:pPr>
        <w:jc w:val="both"/>
      </w:pPr>
      <w:r>
        <w:t>Os doentes com Lúpus devem ser regularmente vigiados, com medição da</w:t>
      </w:r>
      <w:r w:rsidR="00852F8F">
        <w:t xml:space="preserve"> tensão </w:t>
      </w:r>
      <w:r>
        <w:t>arteria</w:t>
      </w:r>
      <w:r w:rsidR="00852F8F">
        <w:t>l</w:t>
      </w:r>
      <w:r>
        <w:t xml:space="preserve"> e realização de análises ao sangue e à urina, de modo a detetar a doença em fases precoces.</w:t>
      </w:r>
    </w:p>
    <w:p w14:paraId="75E4809C" w14:textId="77777777" w:rsidR="00356CC2" w:rsidRDefault="00356CC2" w:rsidP="00852F8F">
      <w:pPr>
        <w:pStyle w:val="PargrafodaLista"/>
        <w:ind w:left="360"/>
        <w:jc w:val="both"/>
      </w:pPr>
    </w:p>
    <w:p w14:paraId="5A26D99B" w14:textId="77777777" w:rsidR="000D0DAF" w:rsidRDefault="000D0DAF" w:rsidP="00852F8F">
      <w:pPr>
        <w:jc w:val="both"/>
      </w:pPr>
    </w:p>
    <w:p w14:paraId="1F76EFBE" w14:textId="77777777" w:rsidR="00356CC2" w:rsidRPr="000D0DAF" w:rsidRDefault="00356CC2" w:rsidP="00852F8F">
      <w:pPr>
        <w:jc w:val="both"/>
        <w:rPr>
          <w:b/>
          <w:bCs/>
        </w:rPr>
      </w:pPr>
      <w:r w:rsidRPr="000D0DAF">
        <w:rPr>
          <w:b/>
          <w:bCs/>
        </w:rPr>
        <w:t xml:space="preserve">A nefrite </w:t>
      </w:r>
      <w:proofErr w:type="spellStart"/>
      <w:r w:rsidRPr="000D0DAF">
        <w:rPr>
          <w:b/>
          <w:bCs/>
        </w:rPr>
        <w:t>lúpica</w:t>
      </w:r>
      <w:proofErr w:type="spellEnd"/>
      <w:r w:rsidRPr="000D0DAF">
        <w:rPr>
          <w:b/>
          <w:bCs/>
        </w:rPr>
        <w:t xml:space="preserve"> tem tratamento?</w:t>
      </w:r>
    </w:p>
    <w:p w14:paraId="30D81D19" w14:textId="77777777" w:rsidR="00356CC2" w:rsidRDefault="00356CC2" w:rsidP="00852F8F">
      <w:pPr>
        <w:jc w:val="both"/>
      </w:pPr>
      <w:r>
        <w:t>Sim. O tratamento consiste em medicamentos endovenosos e/ou orais, que interferem com o sistema imunitário e assim controlam a atividade do Lúpus. O tratamento tem uma fase inicial, de indução, com doses mais altas da medicação, e uma fase de manutenção, para ajudar a evitar que a doença reapareça. Essa fase de manutenção pode durar anos.</w:t>
      </w:r>
    </w:p>
    <w:p w14:paraId="6DE11016" w14:textId="77777777" w:rsidR="00356CC2" w:rsidRDefault="00356CC2" w:rsidP="00852F8F">
      <w:pPr>
        <w:jc w:val="both"/>
      </w:pPr>
      <w:r>
        <w:t>Para além desses, também são prescritos medicamentos para as tensões e para a perda de proteínas na urina, muito importantes para o controle da doença.</w:t>
      </w:r>
    </w:p>
    <w:p w14:paraId="6E330B2F" w14:textId="77777777" w:rsidR="00356CC2" w:rsidRDefault="00356CC2" w:rsidP="000D0DAF"/>
    <w:p w14:paraId="3740F932" w14:textId="77777777" w:rsidR="00356CC2" w:rsidRPr="000D0DAF" w:rsidRDefault="00356CC2" w:rsidP="000D0DAF">
      <w:pPr>
        <w:rPr>
          <w:b/>
          <w:bCs/>
        </w:rPr>
      </w:pPr>
      <w:r w:rsidRPr="000D0DAF">
        <w:rPr>
          <w:b/>
          <w:bCs/>
        </w:rPr>
        <w:t xml:space="preserve">Posso engravidar com nefrite </w:t>
      </w:r>
      <w:proofErr w:type="spellStart"/>
      <w:r w:rsidRPr="000D0DAF">
        <w:rPr>
          <w:b/>
          <w:bCs/>
        </w:rPr>
        <w:t>lúpica</w:t>
      </w:r>
      <w:proofErr w:type="spellEnd"/>
      <w:r w:rsidRPr="000D0DAF">
        <w:rPr>
          <w:b/>
          <w:bCs/>
        </w:rPr>
        <w:t>?</w:t>
      </w:r>
    </w:p>
    <w:p w14:paraId="52A4B506" w14:textId="61DEB3E0" w:rsidR="00356CC2" w:rsidRDefault="00356CC2" w:rsidP="00852F8F">
      <w:r>
        <w:lastRenderedPageBreak/>
        <w:t xml:space="preserve">Sim, mas é essencial que a doença esteja controlada e a gravidez seja planeada e vigiada. Há risco aumentado de perda fetal, parto prematuro ou atraso no crescimento do feto, bem como riscos para a mãe, como sejam a </w:t>
      </w:r>
      <w:proofErr w:type="spellStart"/>
      <w:r>
        <w:t>pre-eclampsia</w:t>
      </w:r>
      <w:proofErr w:type="spellEnd"/>
      <w:r>
        <w:t xml:space="preserve"> ou a perda da função dos rins. Para além disso, alguns medicamentos usados para tratar o Lúpus podem trazer consequências graves para o bebé, incluindo malformações, e têm de ser trocados por medicamentos </w:t>
      </w:r>
      <w:r w:rsidR="00852F8F">
        <w:t>compatíveis com uma gestação</w:t>
      </w:r>
      <w:r>
        <w:t xml:space="preserve">. </w:t>
      </w:r>
    </w:p>
    <w:p w14:paraId="13C19A6C" w14:textId="77777777" w:rsidR="00356CC2" w:rsidRDefault="00356CC2" w:rsidP="00852F8F">
      <w:r>
        <w:t>Assim, se está a pensar engravidar e tem Lúpus, deve discutir os riscos com o seu médico e seguir as orientações propostas.</w:t>
      </w:r>
    </w:p>
    <w:p w14:paraId="054DE2A7" w14:textId="77777777" w:rsidR="00356CC2" w:rsidRDefault="00356CC2" w:rsidP="000D0DAF">
      <w:pPr>
        <w:pStyle w:val="PargrafodaLista"/>
        <w:ind w:left="360"/>
      </w:pPr>
    </w:p>
    <w:p w14:paraId="17FCC3BD" w14:textId="77777777" w:rsidR="00356CC2" w:rsidRDefault="00356CC2" w:rsidP="000D0DAF">
      <w:pPr>
        <w:pStyle w:val="PargrafodaLista"/>
      </w:pPr>
    </w:p>
    <w:p w14:paraId="56EDDD6F" w14:textId="77777777" w:rsidR="000D0DAF" w:rsidRPr="00441BB6" w:rsidRDefault="000D0DAF" w:rsidP="00441BB6">
      <w:pPr>
        <w:pStyle w:val="PargrafodaLista"/>
        <w:numPr>
          <w:ilvl w:val="0"/>
          <w:numId w:val="4"/>
        </w:numPr>
        <w:autoSpaceDE w:val="0"/>
        <w:autoSpaceDN w:val="0"/>
        <w:adjustRightInd w:val="0"/>
        <w:rPr>
          <w:rFonts w:ascii="AppleSystemUIFont" w:hAnsi="AppleSystemUIFont" w:cs="AppleSystemUIFont"/>
          <w:b/>
          <w:bCs/>
          <w:color w:val="000000" w:themeColor="text1"/>
        </w:rPr>
      </w:pPr>
      <w:r w:rsidRPr="00441BB6">
        <w:rPr>
          <w:rFonts w:ascii="AppleSystemUIFont" w:hAnsi="AppleSystemUIFont" w:cs="AppleSystemUIFont"/>
          <w:b/>
          <w:bCs/>
          <w:color w:val="000000" w:themeColor="text1"/>
        </w:rPr>
        <w:t xml:space="preserve">Vasculites com envolvimento renal  </w:t>
      </w:r>
    </w:p>
    <w:p w14:paraId="7E54D8DE" w14:textId="77777777" w:rsidR="000D0DAF" w:rsidRDefault="000D0DAF" w:rsidP="000D0DAF">
      <w:pPr>
        <w:pStyle w:val="PargrafodaLista"/>
      </w:pPr>
    </w:p>
    <w:p w14:paraId="1810ABEB" w14:textId="77777777" w:rsidR="00FC71B7" w:rsidRPr="000D0DAF" w:rsidRDefault="00FC71B7" w:rsidP="00FC71B7">
      <w:pPr>
        <w:rPr>
          <w:b/>
          <w:bCs/>
        </w:rPr>
      </w:pPr>
      <w:r w:rsidRPr="000D0DAF">
        <w:rPr>
          <w:b/>
          <w:bCs/>
        </w:rPr>
        <w:t xml:space="preserve">O que é </w:t>
      </w:r>
      <w:r>
        <w:rPr>
          <w:b/>
          <w:bCs/>
        </w:rPr>
        <w:t>uma vasculite</w:t>
      </w:r>
      <w:r w:rsidRPr="000D0DAF">
        <w:rPr>
          <w:b/>
          <w:bCs/>
        </w:rPr>
        <w:t>?</w:t>
      </w:r>
    </w:p>
    <w:p w14:paraId="52A0262B" w14:textId="1135ABC9" w:rsidR="00FC71B7" w:rsidRPr="009F756C" w:rsidRDefault="00FC71B7" w:rsidP="00FC71B7">
      <w:pPr>
        <w:tabs>
          <w:tab w:val="num" w:pos="720"/>
          <w:tab w:val="num" w:pos="1440"/>
        </w:tabs>
        <w:jc w:val="both"/>
        <w:rPr>
          <w:bCs/>
          <w:sz w:val="23"/>
          <w:szCs w:val="23"/>
        </w:rPr>
      </w:pPr>
      <w:r w:rsidRPr="009F756C">
        <w:rPr>
          <w:bCs/>
          <w:sz w:val="23"/>
          <w:szCs w:val="23"/>
        </w:rPr>
        <w:t>As vasculites constituem um grupo de doenças que causa inflamação nos vasos sanguíneos</w:t>
      </w:r>
      <w:r>
        <w:rPr>
          <w:bCs/>
          <w:sz w:val="23"/>
          <w:szCs w:val="23"/>
        </w:rPr>
        <w:t>, com eventual</w:t>
      </w:r>
      <w:r w:rsidRPr="009F756C">
        <w:rPr>
          <w:bCs/>
          <w:sz w:val="23"/>
          <w:szCs w:val="23"/>
        </w:rPr>
        <w:t xml:space="preserve"> compromisso de fluxo sanguíneo a vários órgãos e tecidos</w:t>
      </w:r>
      <w:r>
        <w:rPr>
          <w:bCs/>
          <w:sz w:val="23"/>
          <w:szCs w:val="23"/>
        </w:rPr>
        <w:t xml:space="preserve">. </w:t>
      </w:r>
      <w:r w:rsidRPr="000A2471">
        <w:t xml:space="preserve">São classificadas de acordo com o </w:t>
      </w:r>
      <w:r>
        <w:t xml:space="preserve">tamanho dos vasos em Vasculite de grandes vasos, médios vasos e pequenos vasos (classificação de </w:t>
      </w:r>
      <w:proofErr w:type="spellStart"/>
      <w:r>
        <w:t>Chapel</w:t>
      </w:r>
      <w:proofErr w:type="spellEnd"/>
      <w:r>
        <w:t xml:space="preserve"> Hill 2012). </w:t>
      </w:r>
      <w:r>
        <w:rPr>
          <w:bCs/>
          <w:sz w:val="23"/>
          <w:szCs w:val="23"/>
        </w:rPr>
        <w:t xml:space="preserve"> </w:t>
      </w:r>
    </w:p>
    <w:p w14:paraId="64E52A9E" w14:textId="77777777" w:rsidR="00FC71B7" w:rsidRDefault="00FC71B7" w:rsidP="00FC71B7">
      <w:pPr>
        <w:pStyle w:val="PargrafodaLista"/>
        <w:ind w:left="0"/>
      </w:pPr>
    </w:p>
    <w:p w14:paraId="46A0D7EC" w14:textId="77777777" w:rsidR="00356CC2" w:rsidRDefault="00FC71B7" w:rsidP="00356CC2">
      <w:pPr>
        <w:autoSpaceDE w:val="0"/>
        <w:autoSpaceDN w:val="0"/>
        <w:adjustRightInd w:val="0"/>
        <w:rPr>
          <w:rFonts w:ascii="AppleSystemUIFont" w:hAnsi="AppleSystemUIFont" w:cs="AppleSystemUIFont"/>
          <w:color w:val="000000" w:themeColor="text1"/>
        </w:rPr>
      </w:pPr>
      <w:r w:rsidRPr="00697AC5">
        <w:rPr>
          <w:b/>
          <w:bCs/>
          <w:noProof/>
          <w:sz w:val="23"/>
          <w:szCs w:val="23"/>
        </w:rPr>
        <w:drawing>
          <wp:inline distT="0" distB="0" distL="0" distR="0" wp14:anchorId="2F3C8145" wp14:editId="1BB262C8">
            <wp:extent cx="3124200" cy="2350498"/>
            <wp:effectExtent l="0" t="0" r="0" b="0"/>
            <wp:docPr id="1026" name="Picture 2" descr="2012 Revised International Chapel Hill Consensus Conference Nomenclature of  Vasculitides - Jennette - 2013 - Arthritis &amp;amp; Rheumatism - Wiley Online  Library">
              <a:extLst xmlns:a="http://schemas.openxmlformats.org/drawingml/2006/main">
                <a:ext uri="{FF2B5EF4-FFF2-40B4-BE49-F238E27FC236}">
                  <a16:creationId xmlns:a16="http://schemas.microsoft.com/office/drawing/2014/main" id="{39A96749-8E7D-4150-ABF9-3D73A15ACD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2012 Revised International Chapel Hill Consensus Conference Nomenclature of  Vasculitides - Jennette - 2013 - Arthritis &amp;amp; Rheumatism - Wiley Online  Library">
                      <a:extLst>
                        <a:ext uri="{FF2B5EF4-FFF2-40B4-BE49-F238E27FC236}">
                          <a16:creationId xmlns:a16="http://schemas.microsoft.com/office/drawing/2014/main" id="{39A96749-8E7D-4150-ABF9-3D73A15ACD3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7600" cy="2360580"/>
                    </a:xfrm>
                    <a:prstGeom prst="rect">
                      <a:avLst/>
                    </a:prstGeom>
                    <a:noFill/>
                  </pic:spPr>
                </pic:pic>
              </a:graphicData>
            </a:graphic>
          </wp:inline>
        </w:drawing>
      </w:r>
    </w:p>
    <w:p w14:paraId="2388617C" w14:textId="77777777" w:rsidR="00FC71B7" w:rsidRDefault="00FC71B7" w:rsidP="00356CC2">
      <w:pPr>
        <w:autoSpaceDE w:val="0"/>
        <w:autoSpaceDN w:val="0"/>
        <w:adjustRightInd w:val="0"/>
        <w:rPr>
          <w:rFonts w:ascii="AppleSystemUIFont" w:hAnsi="AppleSystemUIFont" w:cs="AppleSystemUIFont"/>
          <w:color w:val="000000" w:themeColor="text1"/>
        </w:rPr>
      </w:pPr>
      <w:r>
        <w:t xml:space="preserve">Classificação das vasculites - </w:t>
      </w:r>
      <w:proofErr w:type="spellStart"/>
      <w:r>
        <w:t>Chapel</w:t>
      </w:r>
      <w:proofErr w:type="spellEnd"/>
      <w:r>
        <w:t xml:space="preserve"> Hill 2012. </w:t>
      </w:r>
      <w:r>
        <w:rPr>
          <w:bCs/>
          <w:sz w:val="23"/>
          <w:szCs w:val="23"/>
        </w:rPr>
        <w:t xml:space="preserve"> </w:t>
      </w:r>
    </w:p>
    <w:p w14:paraId="4210A957" w14:textId="77777777" w:rsidR="00FC71B7" w:rsidRPr="00FC71B7" w:rsidRDefault="00FC71B7" w:rsidP="00356CC2">
      <w:pPr>
        <w:autoSpaceDE w:val="0"/>
        <w:autoSpaceDN w:val="0"/>
        <w:adjustRightInd w:val="0"/>
        <w:rPr>
          <w:rFonts w:ascii="AppleSystemUIFont" w:hAnsi="AppleSystemUIFont" w:cs="AppleSystemUIFont"/>
          <w:color w:val="000000" w:themeColor="text1"/>
        </w:rPr>
      </w:pPr>
    </w:p>
    <w:p w14:paraId="143D3989" w14:textId="77777777" w:rsidR="00AC7995" w:rsidRDefault="00FC71B7" w:rsidP="00FC71B7">
      <w:pPr>
        <w:pStyle w:val="Textodecomentrio"/>
        <w:rPr>
          <w:sz w:val="24"/>
          <w:szCs w:val="24"/>
          <w:lang w:val="pt-PT"/>
        </w:rPr>
      </w:pPr>
      <w:r w:rsidRPr="00FC71B7">
        <w:rPr>
          <w:sz w:val="24"/>
          <w:szCs w:val="24"/>
          <w:lang w:val="pt-PT"/>
        </w:rPr>
        <w:t>As vasculites que mais atingem os rins em Portugal são as vasculites</w:t>
      </w:r>
      <w:r>
        <w:rPr>
          <w:sz w:val="24"/>
          <w:szCs w:val="24"/>
          <w:lang w:val="pt-PT"/>
        </w:rPr>
        <w:t xml:space="preserve"> de pequenos vasos</w:t>
      </w:r>
      <w:r w:rsidR="00AC7995">
        <w:rPr>
          <w:sz w:val="24"/>
          <w:szCs w:val="24"/>
          <w:lang w:val="pt-PT"/>
        </w:rPr>
        <w:t>:</w:t>
      </w:r>
    </w:p>
    <w:p w14:paraId="0BD508D3" w14:textId="77777777" w:rsidR="00AC7995" w:rsidRDefault="00AC7995" w:rsidP="00AC7995">
      <w:pPr>
        <w:pStyle w:val="SemEspaamento"/>
        <w:rPr>
          <w:b/>
          <w:bCs/>
        </w:rPr>
      </w:pPr>
      <w:r w:rsidRPr="00AC7995">
        <w:rPr>
          <w:b/>
          <w:bCs/>
        </w:rPr>
        <w:t xml:space="preserve"> - Vasculites associadas aos </w:t>
      </w:r>
      <w:proofErr w:type="spellStart"/>
      <w:r w:rsidRPr="00AC7995">
        <w:rPr>
          <w:b/>
          <w:bCs/>
        </w:rPr>
        <w:t>ANCAs</w:t>
      </w:r>
      <w:proofErr w:type="spellEnd"/>
      <w:r w:rsidRPr="00AC7995">
        <w:rPr>
          <w:b/>
          <w:bCs/>
        </w:rPr>
        <w:t xml:space="preserve"> </w:t>
      </w:r>
    </w:p>
    <w:p w14:paraId="06C04825" w14:textId="77777777" w:rsidR="00D9265A" w:rsidRDefault="00D9265A" w:rsidP="00AC7995">
      <w:pPr>
        <w:jc w:val="both"/>
      </w:pPr>
      <w:r w:rsidRPr="00072106">
        <w:rPr>
          <w:rFonts w:cs="Arial"/>
          <w:sz w:val="23"/>
          <w:szCs w:val="23"/>
        </w:rPr>
        <w:t>Pode</w:t>
      </w:r>
      <w:r>
        <w:rPr>
          <w:rFonts w:cs="Arial"/>
          <w:sz w:val="23"/>
          <w:szCs w:val="23"/>
        </w:rPr>
        <w:t>m</w:t>
      </w:r>
      <w:r w:rsidRPr="00072106">
        <w:rPr>
          <w:rFonts w:cs="Arial"/>
          <w:sz w:val="23"/>
          <w:szCs w:val="23"/>
        </w:rPr>
        <w:t xml:space="preserve"> </w:t>
      </w:r>
      <w:r>
        <w:rPr>
          <w:rFonts w:cs="Arial"/>
          <w:sz w:val="23"/>
          <w:szCs w:val="23"/>
        </w:rPr>
        <w:t>surgir</w:t>
      </w:r>
      <w:r w:rsidRPr="00072106">
        <w:rPr>
          <w:rFonts w:cs="Arial"/>
          <w:sz w:val="23"/>
          <w:szCs w:val="23"/>
        </w:rPr>
        <w:t xml:space="preserve"> em qualquer idade, mas o pico de incidência ocorre entre os 60 e os 70 anos.</w:t>
      </w:r>
      <w:r>
        <w:rPr>
          <w:rFonts w:cs="Arial"/>
          <w:sz w:val="23"/>
          <w:szCs w:val="23"/>
        </w:rPr>
        <w:t xml:space="preserve"> Associam-se à produção de um anticorpo que se deteta no sangue (</w:t>
      </w:r>
      <w:r w:rsidRPr="00D9265A">
        <w:rPr>
          <w:rFonts w:cs="Arial"/>
          <w:i/>
          <w:iCs/>
          <w:sz w:val="23"/>
          <w:szCs w:val="23"/>
        </w:rPr>
        <w:t xml:space="preserve">anticorpo </w:t>
      </w:r>
      <w:proofErr w:type="spellStart"/>
      <w:r w:rsidRPr="00D9265A">
        <w:rPr>
          <w:rFonts w:cs="Arial"/>
          <w:i/>
          <w:iCs/>
          <w:sz w:val="23"/>
          <w:szCs w:val="23"/>
        </w:rPr>
        <w:t>anti-citoplasma</w:t>
      </w:r>
      <w:proofErr w:type="spellEnd"/>
      <w:r w:rsidRPr="00D9265A">
        <w:rPr>
          <w:rFonts w:cs="Arial"/>
          <w:i/>
          <w:iCs/>
          <w:sz w:val="23"/>
          <w:szCs w:val="23"/>
        </w:rPr>
        <w:t xml:space="preserve"> do neutrófilo- ANCA</w:t>
      </w:r>
      <w:r>
        <w:rPr>
          <w:rFonts w:cs="Arial"/>
          <w:sz w:val="23"/>
          <w:szCs w:val="23"/>
        </w:rPr>
        <w:t xml:space="preserve">). </w:t>
      </w:r>
      <w:r w:rsidRPr="00072106">
        <w:rPr>
          <w:rFonts w:cs="Arial"/>
          <w:sz w:val="23"/>
          <w:szCs w:val="23"/>
        </w:rPr>
        <w:t>Alguns fármacos, como</w:t>
      </w:r>
      <w:r>
        <w:rPr>
          <w:rFonts w:cs="Arial"/>
          <w:sz w:val="23"/>
          <w:szCs w:val="23"/>
        </w:rPr>
        <w:t xml:space="preserve"> o</w:t>
      </w:r>
      <w:r w:rsidRPr="00072106">
        <w:rPr>
          <w:rFonts w:cs="Arial"/>
          <w:sz w:val="23"/>
          <w:szCs w:val="23"/>
        </w:rPr>
        <w:t xml:space="preserve"> </w:t>
      </w:r>
      <w:proofErr w:type="spellStart"/>
      <w:r w:rsidRPr="00072106">
        <w:rPr>
          <w:rFonts w:cs="Arial"/>
          <w:sz w:val="23"/>
          <w:szCs w:val="23"/>
        </w:rPr>
        <w:t>propiltiouracil</w:t>
      </w:r>
      <w:r>
        <w:rPr>
          <w:rFonts w:cs="Arial"/>
          <w:sz w:val="23"/>
          <w:szCs w:val="23"/>
        </w:rPr>
        <w:t>o</w:t>
      </w:r>
      <w:proofErr w:type="spellEnd"/>
      <w:r>
        <w:rPr>
          <w:rFonts w:cs="Arial"/>
          <w:sz w:val="23"/>
          <w:szCs w:val="23"/>
        </w:rPr>
        <w:t xml:space="preserve"> para o hipertiroidismo,</w:t>
      </w:r>
      <w:r w:rsidRPr="00072106">
        <w:rPr>
          <w:rFonts w:cs="Arial"/>
          <w:sz w:val="23"/>
          <w:szCs w:val="23"/>
        </w:rPr>
        <w:t xml:space="preserve"> e drogas, como a cocaína (</w:t>
      </w:r>
      <w:r>
        <w:rPr>
          <w:rFonts w:cs="Arial"/>
          <w:sz w:val="23"/>
          <w:szCs w:val="23"/>
        </w:rPr>
        <w:t xml:space="preserve">contaminada com </w:t>
      </w:r>
      <w:proofErr w:type="spellStart"/>
      <w:r w:rsidRPr="00072106">
        <w:rPr>
          <w:rFonts w:cs="Arial"/>
          <w:sz w:val="23"/>
          <w:szCs w:val="23"/>
        </w:rPr>
        <w:t>levamisole</w:t>
      </w:r>
      <w:proofErr w:type="spellEnd"/>
      <w:r w:rsidRPr="00072106">
        <w:rPr>
          <w:rFonts w:cs="Arial"/>
          <w:sz w:val="23"/>
          <w:szCs w:val="23"/>
        </w:rPr>
        <w:t>)</w:t>
      </w:r>
      <w:r>
        <w:rPr>
          <w:rFonts w:cs="Arial"/>
          <w:sz w:val="23"/>
          <w:szCs w:val="23"/>
        </w:rPr>
        <w:t xml:space="preserve"> podem também causar esta doença. </w:t>
      </w:r>
      <w:r w:rsidR="00AC7995">
        <w:rPr>
          <w:bCs/>
        </w:rPr>
        <w:t xml:space="preserve">De acordo com as manifestações clínicas e </w:t>
      </w:r>
      <w:r>
        <w:rPr>
          <w:bCs/>
        </w:rPr>
        <w:t xml:space="preserve">bem como outras </w:t>
      </w:r>
      <w:r w:rsidR="00AC7995">
        <w:rPr>
          <w:bCs/>
        </w:rPr>
        <w:t>características</w:t>
      </w:r>
      <w:r>
        <w:rPr>
          <w:bCs/>
        </w:rPr>
        <w:t xml:space="preserve">, </w:t>
      </w:r>
      <w:r w:rsidR="00AC7995" w:rsidRPr="00FC71B7">
        <w:t>subdividem-se</w:t>
      </w:r>
      <w:r>
        <w:t xml:space="preserve"> </w:t>
      </w:r>
      <w:r w:rsidR="00AC7995">
        <w:t>em</w:t>
      </w:r>
      <w:r>
        <w:t>:</w:t>
      </w:r>
      <w:r w:rsidR="00AC7995">
        <w:t xml:space="preserve"> </w:t>
      </w:r>
    </w:p>
    <w:p w14:paraId="199C5D7B" w14:textId="77777777" w:rsidR="00D9265A" w:rsidRDefault="00D9265A" w:rsidP="00AC7995">
      <w:pPr>
        <w:jc w:val="both"/>
        <w:rPr>
          <w:bCs/>
        </w:rPr>
      </w:pPr>
      <w:r>
        <w:t xml:space="preserve">- </w:t>
      </w:r>
      <w:r w:rsidR="00AC7995" w:rsidRPr="00FC71B7">
        <w:rPr>
          <w:bCs/>
        </w:rPr>
        <w:t xml:space="preserve">Granulomatose com </w:t>
      </w:r>
      <w:proofErr w:type="spellStart"/>
      <w:r w:rsidR="00AC7995" w:rsidRPr="00FC71B7">
        <w:rPr>
          <w:bCs/>
        </w:rPr>
        <w:t>poliangeíte</w:t>
      </w:r>
      <w:proofErr w:type="spellEnd"/>
      <w:r w:rsidR="00AC7995">
        <w:rPr>
          <w:bCs/>
        </w:rPr>
        <w:t xml:space="preserve">; </w:t>
      </w:r>
    </w:p>
    <w:p w14:paraId="1EBAE757" w14:textId="77777777" w:rsidR="00D9265A" w:rsidRDefault="00D9265A" w:rsidP="00AC7995">
      <w:pPr>
        <w:jc w:val="both"/>
        <w:rPr>
          <w:bCs/>
        </w:rPr>
      </w:pPr>
      <w:r>
        <w:rPr>
          <w:bCs/>
        </w:rPr>
        <w:t xml:space="preserve">- </w:t>
      </w:r>
      <w:proofErr w:type="spellStart"/>
      <w:r w:rsidR="00AC7995" w:rsidRPr="00FC71B7">
        <w:rPr>
          <w:bCs/>
        </w:rPr>
        <w:t>Poliangeíte</w:t>
      </w:r>
      <w:proofErr w:type="spellEnd"/>
      <w:r w:rsidR="00AC7995" w:rsidRPr="00FC71B7">
        <w:rPr>
          <w:bCs/>
        </w:rPr>
        <w:t xml:space="preserve"> microscópica</w:t>
      </w:r>
      <w:r>
        <w:rPr>
          <w:bCs/>
        </w:rPr>
        <w:t>;</w:t>
      </w:r>
    </w:p>
    <w:p w14:paraId="0349BC2B" w14:textId="77777777" w:rsidR="00AC7995" w:rsidRDefault="00D9265A" w:rsidP="001D4481">
      <w:pPr>
        <w:spacing w:line="360" w:lineRule="auto"/>
        <w:jc w:val="both"/>
        <w:rPr>
          <w:bCs/>
        </w:rPr>
      </w:pPr>
      <w:r>
        <w:rPr>
          <w:bCs/>
        </w:rPr>
        <w:t xml:space="preserve">- </w:t>
      </w:r>
      <w:r w:rsidR="00AC7995" w:rsidRPr="00FC71B7">
        <w:rPr>
          <w:bCs/>
        </w:rPr>
        <w:t xml:space="preserve">Granulomatose </w:t>
      </w:r>
      <w:proofErr w:type="spellStart"/>
      <w:r w:rsidR="00AC7995" w:rsidRPr="00FC71B7">
        <w:rPr>
          <w:bCs/>
        </w:rPr>
        <w:t>eosinofílica</w:t>
      </w:r>
      <w:proofErr w:type="spellEnd"/>
      <w:r w:rsidR="00AC7995" w:rsidRPr="00FC71B7">
        <w:rPr>
          <w:bCs/>
        </w:rPr>
        <w:t xml:space="preserve"> com </w:t>
      </w:r>
      <w:proofErr w:type="spellStart"/>
      <w:r w:rsidR="00AC7995" w:rsidRPr="00FC71B7">
        <w:rPr>
          <w:bCs/>
        </w:rPr>
        <w:t>poliangeíte</w:t>
      </w:r>
      <w:proofErr w:type="spellEnd"/>
      <w:r>
        <w:rPr>
          <w:bCs/>
        </w:rPr>
        <w:t xml:space="preserve">. </w:t>
      </w:r>
    </w:p>
    <w:p w14:paraId="3EC45CA4" w14:textId="0E1C7137" w:rsidR="00D9265A" w:rsidRDefault="004956C9" w:rsidP="004956C9">
      <w:pPr>
        <w:jc w:val="both"/>
        <w:rPr>
          <w:bCs/>
        </w:rPr>
      </w:pPr>
      <w:r>
        <w:rPr>
          <w:sz w:val="23"/>
          <w:szCs w:val="23"/>
        </w:rPr>
        <w:lastRenderedPageBreak/>
        <w:t>Ge</w:t>
      </w:r>
      <w:r w:rsidRPr="00EE0A8D">
        <w:rPr>
          <w:sz w:val="23"/>
          <w:szCs w:val="23"/>
        </w:rPr>
        <w:t>ralmente apresentam sintomas i</w:t>
      </w:r>
      <w:r>
        <w:rPr>
          <w:sz w:val="23"/>
          <w:szCs w:val="23"/>
        </w:rPr>
        <w:t>nespecíficos de inflamação</w:t>
      </w:r>
      <w:r w:rsidRPr="00EE0A8D">
        <w:rPr>
          <w:sz w:val="23"/>
          <w:szCs w:val="23"/>
        </w:rPr>
        <w:t>, como perda de peso,</w:t>
      </w:r>
      <w:r>
        <w:rPr>
          <w:sz w:val="23"/>
          <w:szCs w:val="23"/>
        </w:rPr>
        <w:t xml:space="preserve"> febre,</w:t>
      </w:r>
      <w:r w:rsidRPr="00EE0A8D">
        <w:rPr>
          <w:sz w:val="23"/>
          <w:szCs w:val="23"/>
        </w:rPr>
        <w:t xml:space="preserve"> fadiga e</w:t>
      </w:r>
      <w:r>
        <w:rPr>
          <w:sz w:val="23"/>
          <w:szCs w:val="23"/>
        </w:rPr>
        <w:t xml:space="preserve"> dores articulares e musculares. Vários órgãos podem estar envolvidos, sendo </w:t>
      </w:r>
      <w:r w:rsidRPr="00EE0A8D">
        <w:rPr>
          <w:sz w:val="23"/>
          <w:szCs w:val="23"/>
        </w:rPr>
        <w:t>frequente</w:t>
      </w:r>
      <w:r>
        <w:rPr>
          <w:sz w:val="23"/>
          <w:szCs w:val="23"/>
        </w:rPr>
        <w:t xml:space="preserve">mente atingidos </w:t>
      </w:r>
      <w:r w:rsidR="001D4481">
        <w:rPr>
          <w:sz w:val="23"/>
          <w:szCs w:val="23"/>
        </w:rPr>
        <w:t>a</w:t>
      </w:r>
      <w:r w:rsidR="006738C1">
        <w:rPr>
          <w:sz w:val="23"/>
          <w:szCs w:val="23"/>
        </w:rPr>
        <w:t xml:space="preserve"> </w:t>
      </w:r>
      <w:proofErr w:type="gramStart"/>
      <w:r w:rsidR="006738C1">
        <w:rPr>
          <w:sz w:val="23"/>
          <w:szCs w:val="23"/>
        </w:rPr>
        <w:t xml:space="preserve">pele </w:t>
      </w:r>
      <w:r w:rsidR="001D4481">
        <w:rPr>
          <w:sz w:val="23"/>
          <w:szCs w:val="23"/>
        </w:rPr>
        <w:t xml:space="preserve"> (</w:t>
      </w:r>
      <w:proofErr w:type="gramEnd"/>
      <w:r w:rsidR="001D4481">
        <w:rPr>
          <w:sz w:val="23"/>
          <w:szCs w:val="23"/>
        </w:rPr>
        <w:t xml:space="preserve">lesões vermelhas de novo – púrpura), </w:t>
      </w:r>
      <w:r>
        <w:rPr>
          <w:sz w:val="23"/>
          <w:szCs w:val="23"/>
        </w:rPr>
        <w:t>o</w:t>
      </w:r>
      <w:r w:rsidRPr="00EE0A8D">
        <w:rPr>
          <w:sz w:val="23"/>
          <w:szCs w:val="23"/>
        </w:rPr>
        <w:t xml:space="preserve"> </w:t>
      </w:r>
      <w:r>
        <w:rPr>
          <w:sz w:val="23"/>
          <w:szCs w:val="23"/>
        </w:rPr>
        <w:t>sistema</w:t>
      </w:r>
      <w:r w:rsidRPr="00EE0A8D">
        <w:rPr>
          <w:sz w:val="23"/>
          <w:szCs w:val="23"/>
        </w:rPr>
        <w:t xml:space="preserve"> respiratório (</w:t>
      </w:r>
      <w:proofErr w:type="spellStart"/>
      <w:r>
        <w:rPr>
          <w:sz w:val="23"/>
          <w:szCs w:val="23"/>
        </w:rPr>
        <w:t>rinosinusite</w:t>
      </w:r>
      <w:proofErr w:type="spellEnd"/>
      <w:r w:rsidR="001D4481">
        <w:rPr>
          <w:sz w:val="23"/>
          <w:szCs w:val="23"/>
        </w:rPr>
        <w:t xml:space="preserve">, pólipos e </w:t>
      </w:r>
      <w:r>
        <w:rPr>
          <w:sz w:val="23"/>
          <w:szCs w:val="23"/>
        </w:rPr>
        <w:t xml:space="preserve">crostas nasais, </w:t>
      </w:r>
      <w:proofErr w:type="spellStart"/>
      <w:r>
        <w:rPr>
          <w:sz w:val="23"/>
          <w:szCs w:val="23"/>
        </w:rPr>
        <w:t>expectoração</w:t>
      </w:r>
      <w:proofErr w:type="spellEnd"/>
      <w:r>
        <w:rPr>
          <w:sz w:val="23"/>
          <w:szCs w:val="23"/>
        </w:rPr>
        <w:t xml:space="preserve"> com sangue</w:t>
      </w:r>
      <w:r w:rsidR="001D4481">
        <w:rPr>
          <w:sz w:val="23"/>
          <w:szCs w:val="23"/>
        </w:rPr>
        <w:t>, falta de ar</w:t>
      </w:r>
      <w:r>
        <w:rPr>
          <w:sz w:val="23"/>
          <w:szCs w:val="23"/>
        </w:rPr>
        <w:t xml:space="preserve"> ou asma), os rins </w:t>
      </w:r>
      <w:r w:rsidRPr="00EE0A8D">
        <w:rPr>
          <w:sz w:val="23"/>
          <w:szCs w:val="23"/>
        </w:rPr>
        <w:t>(</w:t>
      </w:r>
      <w:r>
        <w:rPr>
          <w:sz w:val="23"/>
          <w:szCs w:val="23"/>
        </w:rPr>
        <w:t>sangue na urina, redução da diurese, pressão arterial alta)</w:t>
      </w:r>
      <w:r w:rsidR="001D4481">
        <w:rPr>
          <w:sz w:val="23"/>
          <w:szCs w:val="23"/>
        </w:rPr>
        <w:t xml:space="preserve"> e o sistema neurológico (alteração da sensibilidade com dormência/picadas, alteração da força). </w:t>
      </w:r>
    </w:p>
    <w:p w14:paraId="0E22E111" w14:textId="77777777" w:rsidR="00D9265A" w:rsidRPr="00D9265A" w:rsidRDefault="00D9265A" w:rsidP="00D9265A">
      <w:pPr>
        <w:jc w:val="both"/>
        <w:rPr>
          <w:bCs/>
        </w:rPr>
      </w:pPr>
    </w:p>
    <w:p w14:paraId="6B20F95A" w14:textId="77777777" w:rsidR="00AC7995" w:rsidRDefault="00AC7995" w:rsidP="00AC7995">
      <w:pPr>
        <w:pStyle w:val="SemEspaamento"/>
        <w:rPr>
          <w:b/>
          <w:bCs/>
        </w:rPr>
      </w:pPr>
      <w:r w:rsidRPr="00AC7995">
        <w:rPr>
          <w:b/>
          <w:bCs/>
        </w:rPr>
        <w:t xml:space="preserve"> - Vasculite </w:t>
      </w:r>
      <w:proofErr w:type="spellStart"/>
      <w:r w:rsidRPr="00AC7995">
        <w:rPr>
          <w:b/>
          <w:bCs/>
        </w:rPr>
        <w:t>anti-membrana</w:t>
      </w:r>
      <w:proofErr w:type="spellEnd"/>
      <w:r w:rsidRPr="00AC7995">
        <w:rPr>
          <w:b/>
          <w:bCs/>
        </w:rPr>
        <w:t xml:space="preserve"> basal glomerular </w:t>
      </w:r>
    </w:p>
    <w:p w14:paraId="6B0AEA07" w14:textId="77777777" w:rsidR="00D9265A" w:rsidRDefault="00D9265A" w:rsidP="00D9265A">
      <w:pPr>
        <w:pStyle w:val="Textodecomentrio"/>
        <w:rPr>
          <w:sz w:val="24"/>
          <w:szCs w:val="24"/>
          <w:lang w:val="pt-PT"/>
        </w:rPr>
      </w:pPr>
      <w:r>
        <w:rPr>
          <w:sz w:val="24"/>
          <w:szCs w:val="24"/>
          <w:lang w:val="pt-PT"/>
        </w:rPr>
        <w:t>Trata-se de</w:t>
      </w:r>
      <w:r w:rsidRPr="00D9265A">
        <w:rPr>
          <w:sz w:val="24"/>
          <w:szCs w:val="24"/>
          <w:lang w:val="pt-PT"/>
        </w:rPr>
        <w:t xml:space="preserve"> uma vasculite </w:t>
      </w:r>
      <w:r>
        <w:rPr>
          <w:sz w:val="24"/>
          <w:szCs w:val="24"/>
          <w:lang w:val="pt-PT"/>
        </w:rPr>
        <w:t xml:space="preserve">muito </w:t>
      </w:r>
      <w:r w:rsidRPr="00D9265A">
        <w:rPr>
          <w:sz w:val="24"/>
          <w:szCs w:val="24"/>
          <w:lang w:val="pt-PT"/>
        </w:rPr>
        <w:t>rara</w:t>
      </w:r>
      <w:r>
        <w:rPr>
          <w:sz w:val="24"/>
          <w:szCs w:val="24"/>
          <w:lang w:val="pt-PT"/>
        </w:rPr>
        <w:t xml:space="preserve"> que se associa à produção de um anticorpo </w:t>
      </w:r>
      <w:proofErr w:type="spellStart"/>
      <w:r w:rsidRPr="00D9265A">
        <w:rPr>
          <w:sz w:val="24"/>
          <w:szCs w:val="24"/>
          <w:lang w:val="pt-PT"/>
        </w:rPr>
        <w:t>anti-membrana</w:t>
      </w:r>
      <w:proofErr w:type="spellEnd"/>
      <w:r w:rsidRPr="00D9265A">
        <w:rPr>
          <w:sz w:val="24"/>
          <w:szCs w:val="24"/>
          <w:lang w:val="pt-PT"/>
        </w:rPr>
        <w:t xml:space="preserve"> basal glomerular (MBG)</w:t>
      </w:r>
      <w:r>
        <w:rPr>
          <w:sz w:val="24"/>
          <w:szCs w:val="24"/>
          <w:lang w:val="pt-PT"/>
        </w:rPr>
        <w:t xml:space="preserve"> que se deteta no sangue. </w:t>
      </w:r>
      <w:r w:rsidRPr="00D9265A">
        <w:rPr>
          <w:sz w:val="24"/>
          <w:szCs w:val="24"/>
          <w:lang w:val="pt-PT"/>
        </w:rPr>
        <w:t>Geralmente atinge o rim e o pulmão manifestando-se com expetoração com sangue e falta de ar e insuficiência renal aguda</w:t>
      </w:r>
      <w:r>
        <w:rPr>
          <w:sz w:val="24"/>
          <w:szCs w:val="24"/>
          <w:lang w:val="pt-PT"/>
        </w:rPr>
        <w:t xml:space="preserve"> que se instala rapidamente, com necessidade de diálise. </w:t>
      </w:r>
    </w:p>
    <w:p w14:paraId="1CC103F5" w14:textId="77777777" w:rsidR="00D9265A" w:rsidRPr="00AC7995" w:rsidRDefault="00D9265A" w:rsidP="00AC7995">
      <w:pPr>
        <w:pStyle w:val="SemEspaamento"/>
        <w:rPr>
          <w:b/>
          <w:bCs/>
        </w:rPr>
      </w:pPr>
    </w:p>
    <w:p w14:paraId="33C199C2" w14:textId="77777777" w:rsidR="00AC7995" w:rsidRPr="00D9265A" w:rsidRDefault="00AC7995" w:rsidP="00AC7995">
      <w:pPr>
        <w:pStyle w:val="SemEspaamento"/>
        <w:rPr>
          <w:b/>
          <w:bCs/>
        </w:rPr>
      </w:pPr>
      <w:r w:rsidRPr="00AC7995">
        <w:rPr>
          <w:b/>
          <w:bCs/>
        </w:rPr>
        <w:t xml:space="preserve">-  Vasculite </w:t>
      </w:r>
      <w:proofErr w:type="spellStart"/>
      <w:r w:rsidRPr="00AC7995">
        <w:rPr>
          <w:b/>
          <w:bCs/>
        </w:rPr>
        <w:t>crioglobulinémica</w:t>
      </w:r>
      <w:proofErr w:type="spellEnd"/>
      <w:r w:rsidRPr="00AC7995">
        <w:rPr>
          <w:b/>
          <w:bCs/>
        </w:rPr>
        <w:t xml:space="preserve">. </w:t>
      </w:r>
    </w:p>
    <w:p w14:paraId="25347375" w14:textId="54A080EE" w:rsidR="00D9265A" w:rsidRDefault="00D9265A" w:rsidP="00D9265A">
      <w:pPr>
        <w:pStyle w:val="Textodecomentrio"/>
        <w:rPr>
          <w:lang w:val="pt-PT"/>
        </w:rPr>
      </w:pPr>
      <w:r w:rsidRPr="00D9265A">
        <w:rPr>
          <w:sz w:val="24"/>
          <w:szCs w:val="24"/>
          <w:lang w:val="pt-PT"/>
        </w:rPr>
        <w:t xml:space="preserve">Trata-se de uma vasculite muito rara que surge após a formação de anticorpos que precipitam com o frio – </w:t>
      </w:r>
      <w:proofErr w:type="spellStart"/>
      <w:r w:rsidRPr="00D9265A">
        <w:rPr>
          <w:sz w:val="24"/>
          <w:szCs w:val="24"/>
          <w:lang w:val="pt-PT"/>
        </w:rPr>
        <w:t>crioglobulinas</w:t>
      </w:r>
      <w:proofErr w:type="spellEnd"/>
      <w:r w:rsidRPr="00D9265A">
        <w:rPr>
          <w:sz w:val="24"/>
          <w:szCs w:val="24"/>
          <w:lang w:val="pt-PT"/>
        </w:rPr>
        <w:t xml:space="preserve">. Podem também atingir vários órgãos, </w:t>
      </w:r>
      <w:r w:rsidR="004956C9">
        <w:rPr>
          <w:sz w:val="24"/>
          <w:szCs w:val="24"/>
          <w:lang w:val="pt-PT"/>
        </w:rPr>
        <w:t>sendo o</w:t>
      </w:r>
      <w:r w:rsidR="006045CC">
        <w:rPr>
          <w:sz w:val="24"/>
          <w:szCs w:val="24"/>
          <w:lang w:val="pt-PT"/>
        </w:rPr>
        <w:t>s</w:t>
      </w:r>
      <w:r w:rsidR="004956C9">
        <w:rPr>
          <w:sz w:val="24"/>
          <w:szCs w:val="24"/>
          <w:lang w:val="pt-PT"/>
        </w:rPr>
        <w:t xml:space="preserve"> mais envolvidos, a pele, as articulações, </w:t>
      </w:r>
      <w:r w:rsidRPr="00D9265A">
        <w:rPr>
          <w:sz w:val="24"/>
          <w:szCs w:val="24"/>
          <w:lang w:val="pt-PT"/>
        </w:rPr>
        <w:t>o rim</w:t>
      </w:r>
      <w:r w:rsidR="004956C9">
        <w:rPr>
          <w:sz w:val="24"/>
          <w:szCs w:val="24"/>
          <w:lang w:val="pt-PT"/>
        </w:rPr>
        <w:t xml:space="preserve"> e o sistema neurológico. </w:t>
      </w:r>
      <w:r>
        <w:rPr>
          <w:lang w:val="pt-PT"/>
        </w:rPr>
        <w:t xml:space="preserve"> </w:t>
      </w:r>
    </w:p>
    <w:p w14:paraId="683E0A05" w14:textId="77777777" w:rsidR="00AC7995" w:rsidRDefault="00AC7995" w:rsidP="00FC71B7">
      <w:pPr>
        <w:pStyle w:val="Textodecomentrio"/>
        <w:rPr>
          <w:sz w:val="24"/>
          <w:szCs w:val="24"/>
          <w:lang w:val="pt-PT"/>
        </w:rPr>
      </w:pPr>
    </w:p>
    <w:p w14:paraId="2F135CB3" w14:textId="4C7C168F" w:rsidR="001D4481" w:rsidRPr="009F77B8" w:rsidRDefault="001D4481" w:rsidP="001D4481">
      <w:pPr>
        <w:rPr>
          <w:b/>
          <w:bCs/>
        </w:rPr>
      </w:pPr>
      <w:r w:rsidRPr="009F77B8">
        <w:rPr>
          <w:b/>
          <w:bCs/>
        </w:rPr>
        <w:t>As vasculites podem causa</w:t>
      </w:r>
      <w:r w:rsidR="00ED53DF">
        <w:rPr>
          <w:b/>
          <w:bCs/>
        </w:rPr>
        <w:t>r</w:t>
      </w:r>
      <w:r w:rsidRPr="009F77B8">
        <w:rPr>
          <w:b/>
          <w:bCs/>
        </w:rPr>
        <w:t xml:space="preserve"> doença nos rins?</w:t>
      </w:r>
    </w:p>
    <w:p w14:paraId="14D814AC" w14:textId="7A1DFFF0" w:rsidR="001D4481" w:rsidRPr="009F77B8" w:rsidRDefault="001D4481" w:rsidP="00FC71B7">
      <w:pPr>
        <w:jc w:val="both"/>
      </w:pPr>
      <w:r w:rsidRPr="009F77B8">
        <w:t>Sim. É um dos órgãos mais f</w:t>
      </w:r>
      <w:r w:rsidR="006045CC">
        <w:t>r</w:t>
      </w:r>
      <w:r w:rsidRPr="009F77B8">
        <w:t xml:space="preserve">equentemente atingido, principalmente nas vasculites de pequenos vasos, tal como descrito acima. Nas vasculites associadas aos </w:t>
      </w:r>
      <w:proofErr w:type="spellStart"/>
      <w:r w:rsidRPr="009F77B8">
        <w:t>ANCAs</w:t>
      </w:r>
      <w:proofErr w:type="spellEnd"/>
      <w:r w:rsidRPr="009F77B8">
        <w:t>, pode ser o único órgão atingido e os sintomas serem inespecíficos (cansaço, perda de peso, febre) levando a que o diagnóstico seja tardio</w:t>
      </w:r>
      <w:r w:rsidR="003E367E">
        <w:t xml:space="preserve">. Frequentemente, </w:t>
      </w:r>
      <w:r w:rsidRPr="009F77B8">
        <w:t xml:space="preserve">só após ocorrer a disfunção dos rins é que surgem os sinais de insuficiência renal (pressão arterial elevada, edemas, redução da diurese, falta de </w:t>
      </w:r>
      <w:proofErr w:type="gramStart"/>
      <w:r w:rsidRPr="009F77B8">
        <w:t>ar..</w:t>
      </w:r>
      <w:r w:rsidR="006045CC">
        <w:t>.</w:t>
      </w:r>
      <w:proofErr w:type="gramEnd"/>
      <w:r w:rsidRPr="009F77B8">
        <w:t xml:space="preserve">). </w:t>
      </w:r>
      <w:r w:rsidR="003E367E">
        <w:t xml:space="preserve">Nesta situação, a realização de análises para avaliar a função renal é fundamental. </w:t>
      </w:r>
    </w:p>
    <w:p w14:paraId="409DD590" w14:textId="77777777" w:rsidR="001D4481" w:rsidRDefault="001D4481" w:rsidP="00FC71B7">
      <w:pPr>
        <w:jc w:val="both"/>
        <w:rPr>
          <w:sz w:val="23"/>
          <w:szCs w:val="23"/>
        </w:rPr>
      </w:pPr>
    </w:p>
    <w:p w14:paraId="0216CF4E" w14:textId="77777777" w:rsidR="001D4481" w:rsidRDefault="001D4481" w:rsidP="00FC71B7">
      <w:pPr>
        <w:jc w:val="both"/>
        <w:rPr>
          <w:sz w:val="23"/>
          <w:szCs w:val="23"/>
        </w:rPr>
      </w:pPr>
    </w:p>
    <w:p w14:paraId="401B9C95" w14:textId="016FC34C" w:rsidR="001D4481" w:rsidRPr="000D0DAF" w:rsidRDefault="001D4481" w:rsidP="001D4481">
      <w:pPr>
        <w:rPr>
          <w:b/>
          <w:bCs/>
        </w:rPr>
      </w:pPr>
      <w:r w:rsidRPr="000D0DAF">
        <w:rPr>
          <w:b/>
          <w:bCs/>
        </w:rPr>
        <w:t xml:space="preserve">Como saber se tenho </w:t>
      </w:r>
      <w:r>
        <w:rPr>
          <w:b/>
          <w:bCs/>
        </w:rPr>
        <w:t>Vasculite</w:t>
      </w:r>
      <w:r w:rsidR="006554B8">
        <w:rPr>
          <w:b/>
          <w:bCs/>
        </w:rPr>
        <w:t xml:space="preserve"> e se tem</w:t>
      </w:r>
      <w:r>
        <w:rPr>
          <w:b/>
          <w:bCs/>
        </w:rPr>
        <w:t xml:space="preserve"> </w:t>
      </w:r>
      <w:r w:rsidR="005D5E0E">
        <w:rPr>
          <w:b/>
          <w:bCs/>
        </w:rPr>
        <w:t>envolvimento</w:t>
      </w:r>
      <w:r>
        <w:rPr>
          <w:b/>
          <w:bCs/>
        </w:rPr>
        <w:t xml:space="preserve"> dos rins?</w:t>
      </w:r>
    </w:p>
    <w:p w14:paraId="7885FCB0" w14:textId="77777777" w:rsidR="00205C1E" w:rsidRDefault="001D4481" w:rsidP="00FC71B7">
      <w:pPr>
        <w:jc w:val="both"/>
      </w:pPr>
      <w:r w:rsidRPr="009F77B8">
        <w:t>O diagnóstico</w:t>
      </w:r>
      <w:r w:rsidR="009F77B8" w:rsidRPr="009F77B8">
        <w:t xml:space="preserve"> de vasculite</w:t>
      </w:r>
      <w:r w:rsidRPr="009F77B8">
        <w:t xml:space="preserve"> </w:t>
      </w:r>
      <w:r w:rsidR="006554B8" w:rsidRPr="009F77B8">
        <w:t>baseia-se na</w:t>
      </w:r>
      <w:r w:rsidR="009F77B8">
        <w:t xml:space="preserve"> </w:t>
      </w:r>
      <w:r w:rsidR="009F77B8" w:rsidRPr="009F77B8">
        <w:t>deteção</w:t>
      </w:r>
      <w:r w:rsidR="00205C1E">
        <w:t xml:space="preserve"> de:</w:t>
      </w:r>
    </w:p>
    <w:p w14:paraId="64166902" w14:textId="70897CF1" w:rsidR="00205C1E" w:rsidRDefault="00205C1E" w:rsidP="00FC71B7">
      <w:pPr>
        <w:jc w:val="both"/>
      </w:pPr>
      <w:r>
        <w:t xml:space="preserve">- Sintomas tais como cansaço, febre, perda de peso, dor musculares ou articulares, perda de sangue pelo nariz, obstrução nasal, falta de ar, expetoração com sangue, lesões na pele vermelhas de novo, alteração da sensibilidade ou força motora. O envolvimento do rim é frequentemente assintomático nas fases precoces (só detetável por análises ao sangue e urina), manifestando-se numa fase avançada por redução da produção de urina, retenção de líquidos com inchaço/edemas, náuseas ou vómitos e prurido. </w:t>
      </w:r>
    </w:p>
    <w:p w14:paraId="5ACD174B" w14:textId="77777777" w:rsidR="00205C1E" w:rsidRDefault="00205C1E" w:rsidP="00FC71B7">
      <w:pPr>
        <w:jc w:val="both"/>
      </w:pPr>
      <w:r>
        <w:t xml:space="preserve">- </w:t>
      </w:r>
      <w:r w:rsidR="009F77B8" w:rsidRPr="009F77B8">
        <w:t xml:space="preserve"> </w:t>
      </w:r>
      <w:r>
        <w:t>A</w:t>
      </w:r>
      <w:r w:rsidR="009F77B8" w:rsidRPr="009F77B8">
        <w:t xml:space="preserve">lterações nas análises do sangue </w:t>
      </w:r>
      <w:r w:rsidR="009F77B8">
        <w:t xml:space="preserve">(anemia, parâmetros de inflamação elevados, alteração da função </w:t>
      </w:r>
      <w:proofErr w:type="gramStart"/>
      <w:r w:rsidR="009F77B8">
        <w:t>renal</w:t>
      </w:r>
      <w:r w:rsidR="005D5E0E">
        <w:t>..</w:t>
      </w:r>
      <w:proofErr w:type="gramEnd"/>
      <w:r w:rsidR="009F77B8">
        <w:t xml:space="preserve">) </w:t>
      </w:r>
      <w:r w:rsidR="009F77B8" w:rsidRPr="009F77B8">
        <w:t xml:space="preserve">e urina </w:t>
      </w:r>
      <w:r w:rsidR="009F77B8">
        <w:t xml:space="preserve">(presença de sangue e proteínas) e na deteção de anticorpos também no sangue. </w:t>
      </w:r>
    </w:p>
    <w:p w14:paraId="336045A6" w14:textId="600A357E" w:rsidR="00FC71B7" w:rsidRPr="0051496D" w:rsidRDefault="00205C1E" w:rsidP="00FC71B7">
      <w:pPr>
        <w:jc w:val="both"/>
      </w:pPr>
      <w:r>
        <w:t xml:space="preserve">- Alterações nos exames </w:t>
      </w:r>
      <w:r w:rsidR="009F77B8">
        <w:t xml:space="preserve">de imagem </w:t>
      </w:r>
      <w:r>
        <w:t xml:space="preserve">dos vários órgãos envolvidos </w:t>
      </w:r>
      <w:r w:rsidR="009F77B8">
        <w:t xml:space="preserve">(raio X, TAC...) e </w:t>
      </w:r>
      <w:r w:rsidR="0051496D">
        <w:t>outros exames (eletromiografia,</w:t>
      </w:r>
      <w:r>
        <w:t xml:space="preserve"> </w:t>
      </w:r>
      <w:proofErr w:type="spellStart"/>
      <w:r>
        <w:t>broncofibroscopia</w:t>
      </w:r>
      <w:proofErr w:type="spellEnd"/>
      <w:r w:rsidR="0051496D">
        <w:t>...)</w:t>
      </w:r>
      <w:r>
        <w:t>, sendo que</w:t>
      </w:r>
      <w:r w:rsidR="0051496D">
        <w:t xml:space="preserve"> idealmente</w:t>
      </w:r>
      <w:r>
        <w:t>, o diagnóstico deve ser</w:t>
      </w:r>
      <w:r w:rsidR="0051496D">
        <w:t xml:space="preserve"> </w:t>
      </w:r>
      <w:r w:rsidR="00FC71B7">
        <w:t>confirma</w:t>
      </w:r>
      <w:r>
        <w:t xml:space="preserve">do </w:t>
      </w:r>
      <w:r w:rsidR="00FC71B7">
        <w:t>por uma biópsia de um órgão atingido (pele, rim...).</w:t>
      </w:r>
    </w:p>
    <w:p w14:paraId="0F5CC23B" w14:textId="77777777" w:rsidR="00FC71B7" w:rsidRPr="00072106" w:rsidRDefault="00FC71B7" w:rsidP="00FC71B7">
      <w:pPr>
        <w:jc w:val="both"/>
        <w:rPr>
          <w:rFonts w:cs="Arial"/>
          <w:sz w:val="23"/>
          <w:szCs w:val="23"/>
        </w:rPr>
      </w:pPr>
    </w:p>
    <w:p w14:paraId="74940B80" w14:textId="349131B8" w:rsidR="00FC71B7" w:rsidRPr="00B128BF" w:rsidRDefault="003E367E" w:rsidP="00FC71B7">
      <w:pPr>
        <w:rPr>
          <w:rFonts w:cs="Arial"/>
          <w:b/>
          <w:bCs/>
          <w:sz w:val="23"/>
          <w:szCs w:val="23"/>
        </w:rPr>
      </w:pPr>
      <w:r>
        <w:rPr>
          <w:rFonts w:cs="Arial"/>
          <w:b/>
          <w:bCs/>
          <w:sz w:val="23"/>
          <w:szCs w:val="23"/>
        </w:rPr>
        <w:lastRenderedPageBreak/>
        <w:t>Qual o tratamento das vasculites?</w:t>
      </w:r>
    </w:p>
    <w:p w14:paraId="6E8A24EF" w14:textId="658B0F14" w:rsidR="00FC71B7" w:rsidRDefault="00FC71B7" w:rsidP="00FC71B7">
      <w:pPr>
        <w:jc w:val="both"/>
        <w:rPr>
          <w:rFonts w:cs="Arial"/>
          <w:sz w:val="23"/>
          <w:szCs w:val="23"/>
        </w:rPr>
      </w:pPr>
      <w:r w:rsidRPr="00072106">
        <w:rPr>
          <w:rFonts w:cs="Arial"/>
          <w:sz w:val="23"/>
          <w:szCs w:val="23"/>
        </w:rPr>
        <w:t xml:space="preserve">O tratamento </w:t>
      </w:r>
      <w:r>
        <w:rPr>
          <w:rFonts w:cs="Arial"/>
          <w:sz w:val="23"/>
          <w:szCs w:val="23"/>
        </w:rPr>
        <w:t xml:space="preserve">inicial procura reduzir rápida e significativamente a inflamação de forma a </w:t>
      </w:r>
      <w:r w:rsidR="003E367E">
        <w:rPr>
          <w:rFonts w:cs="Arial"/>
          <w:sz w:val="23"/>
          <w:szCs w:val="23"/>
        </w:rPr>
        <w:t>evitar</w:t>
      </w:r>
      <w:r>
        <w:rPr>
          <w:rFonts w:cs="Arial"/>
          <w:sz w:val="23"/>
          <w:szCs w:val="23"/>
        </w:rPr>
        <w:t xml:space="preserve"> a lesão dos órgãos</w:t>
      </w:r>
      <w:r w:rsidR="003E367E">
        <w:rPr>
          <w:rFonts w:cs="Arial"/>
          <w:sz w:val="23"/>
          <w:szCs w:val="23"/>
        </w:rPr>
        <w:t xml:space="preserve"> a longo prazo. Para esse efeito, são administrados </w:t>
      </w:r>
      <w:r w:rsidRPr="00072106">
        <w:rPr>
          <w:rFonts w:cs="Arial"/>
          <w:sz w:val="23"/>
          <w:szCs w:val="23"/>
        </w:rPr>
        <w:t>medicamentos</w:t>
      </w:r>
      <w:r>
        <w:rPr>
          <w:rFonts w:cs="Arial"/>
          <w:sz w:val="23"/>
          <w:szCs w:val="23"/>
        </w:rPr>
        <w:t xml:space="preserve"> imunossupressores, </w:t>
      </w:r>
      <w:r w:rsidR="003E367E">
        <w:rPr>
          <w:rFonts w:cs="Arial"/>
          <w:sz w:val="23"/>
          <w:szCs w:val="23"/>
        </w:rPr>
        <w:t>nomeadamente</w:t>
      </w:r>
      <w:r>
        <w:rPr>
          <w:rFonts w:cs="Arial"/>
          <w:sz w:val="23"/>
          <w:szCs w:val="23"/>
        </w:rPr>
        <w:t xml:space="preserve"> </w:t>
      </w:r>
      <w:proofErr w:type="spellStart"/>
      <w:r w:rsidRPr="00072106">
        <w:rPr>
          <w:rFonts w:cs="Arial"/>
          <w:sz w:val="23"/>
          <w:szCs w:val="23"/>
        </w:rPr>
        <w:t>corticoterapia</w:t>
      </w:r>
      <w:proofErr w:type="spellEnd"/>
      <w:r w:rsidRPr="00072106">
        <w:rPr>
          <w:rFonts w:cs="Arial"/>
          <w:sz w:val="23"/>
          <w:szCs w:val="23"/>
        </w:rPr>
        <w:t xml:space="preserve">, </w:t>
      </w:r>
      <w:proofErr w:type="spellStart"/>
      <w:r w:rsidRPr="00072106">
        <w:rPr>
          <w:rFonts w:cs="Arial"/>
          <w:sz w:val="23"/>
          <w:szCs w:val="23"/>
        </w:rPr>
        <w:t>ciclofosfamida</w:t>
      </w:r>
      <w:proofErr w:type="spellEnd"/>
      <w:r w:rsidRPr="00072106">
        <w:rPr>
          <w:rFonts w:cs="Arial"/>
          <w:sz w:val="23"/>
          <w:szCs w:val="23"/>
        </w:rPr>
        <w:t xml:space="preserve"> e/ou </w:t>
      </w:r>
      <w:proofErr w:type="spellStart"/>
      <w:r w:rsidRPr="00072106">
        <w:rPr>
          <w:rFonts w:cs="Arial"/>
          <w:sz w:val="23"/>
          <w:szCs w:val="23"/>
        </w:rPr>
        <w:t>rituximab</w:t>
      </w:r>
      <w:proofErr w:type="spellEnd"/>
      <w:r w:rsidRPr="00072106">
        <w:rPr>
          <w:rFonts w:cs="Arial"/>
          <w:sz w:val="23"/>
          <w:szCs w:val="23"/>
        </w:rPr>
        <w:t xml:space="preserve">. </w:t>
      </w:r>
      <w:r w:rsidR="003E367E">
        <w:rPr>
          <w:rFonts w:cs="Arial"/>
          <w:sz w:val="23"/>
          <w:szCs w:val="23"/>
        </w:rPr>
        <w:t>Também pode ser necessário realizar uma técnica para remover anticorpos (</w:t>
      </w:r>
      <w:proofErr w:type="spellStart"/>
      <w:r w:rsidR="003E367E">
        <w:rPr>
          <w:rFonts w:cs="Arial"/>
          <w:sz w:val="23"/>
          <w:szCs w:val="23"/>
        </w:rPr>
        <w:t>plasmaferese</w:t>
      </w:r>
      <w:proofErr w:type="spellEnd"/>
      <w:r w:rsidR="003E367E">
        <w:rPr>
          <w:rFonts w:cs="Arial"/>
          <w:sz w:val="23"/>
          <w:szCs w:val="23"/>
        </w:rPr>
        <w:t>) e outra para substituir a função dos rins (hemodiálise). Após essa fase, o tratamento imunossupressor será continuado,</w:t>
      </w:r>
      <w:r w:rsidR="006045CC">
        <w:rPr>
          <w:rFonts w:cs="Arial"/>
          <w:sz w:val="23"/>
          <w:szCs w:val="23"/>
        </w:rPr>
        <w:t xml:space="preserve"> </w:t>
      </w:r>
      <w:r w:rsidR="003E367E">
        <w:rPr>
          <w:rFonts w:cs="Arial"/>
          <w:sz w:val="23"/>
          <w:szCs w:val="23"/>
        </w:rPr>
        <w:t xml:space="preserve">embora com menor intensidade, com o objetivo de manter a doença controlada. </w:t>
      </w:r>
    </w:p>
    <w:p w14:paraId="41E949EF" w14:textId="77777777" w:rsidR="00FC71B7" w:rsidRPr="00EE0A8D" w:rsidRDefault="00FC71B7" w:rsidP="00FC71B7">
      <w:pPr>
        <w:rPr>
          <w:rFonts w:ascii="Arial" w:hAnsi="Arial" w:cs="Arial"/>
        </w:rPr>
      </w:pPr>
    </w:p>
    <w:p w14:paraId="2DC63476" w14:textId="6A4EAB5E" w:rsidR="00FC71B7" w:rsidRDefault="003E367E" w:rsidP="00FC71B7">
      <w:pPr>
        <w:rPr>
          <w:rFonts w:cs="Arial"/>
          <w:b/>
          <w:bCs/>
          <w:sz w:val="23"/>
          <w:szCs w:val="23"/>
        </w:rPr>
      </w:pPr>
      <w:r>
        <w:rPr>
          <w:rFonts w:cs="Arial"/>
          <w:b/>
          <w:bCs/>
          <w:sz w:val="23"/>
          <w:szCs w:val="23"/>
        </w:rPr>
        <w:t>Como posso contribuir para a investigação científica das vasculites em Portugal?</w:t>
      </w:r>
    </w:p>
    <w:p w14:paraId="27D75628" w14:textId="2D84FD46" w:rsidR="00FC71B7" w:rsidRPr="00B128BF" w:rsidRDefault="00FC71B7" w:rsidP="00FC71B7">
      <w:pPr>
        <w:rPr>
          <w:rFonts w:cs="Arial"/>
          <w:b/>
          <w:bCs/>
          <w:sz w:val="23"/>
          <w:szCs w:val="23"/>
        </w:rPr>
      </w:pPr>
      <w:r w:rsidRPr="00A411D6">
        <w:t>O grupo d</w:t>
      </w:r>
      <w:r>
        <w:t xml:space="preserve">e trabalho está a participar </w:t>
      </w:r>
      <w:r w:rsidR="003E367E">
        <w:t>num</w:t>
      </w:r>
      <w:r>
        <w:t xml:space="preserve"> registo de vasculites em colaboração com a Reumatologia </w:t>
      </w:r>
      <w:r w:rsidR="003E367E">
        <w:t xml:space="preserve">(reuma.pt/vasculites) </w:t>
      </w:r>
      <w:r>
        <w:t xml:space="preserve">e a sua participação será fundamental para a o </w:t>
      </w:r>
      <w:r w:rsidR="003E367E">
        <w:t xml:space="preserve">desenvolvimento do </w:t>
      </w:r>
      <w:r>
        <w:t>conhecimento científico destas patologias em Portugal.</w:t>
      </w:r>
    </w:p>
    <w:p w14:paraId="231ECBDF" w14:textId="77777777" w:rsidR="00C30481" w:rsidRDefault="00C30481" w:rsidP="00C30481">
      <w:pPr>
        <w:rPr>
          <w:lang w:val="en-US"/>
        </w:rPr>
      </w:pPr>
      <w:r>
        <w:rPr>
          <w:lang w:val="en-US"/>
        </w:rPr>
        <w:t xml:space="preserve">Links </w:t>
      </w:r>
      <w:proofErr w:type="spellStart"/>
      <w:r>
        <w:rPr>
          <w:lang w:val="en-US"/>
        </w:rPr>
        <w:t>úteis</w:t>
      </w:r>
      <w:proofErr w:type="spellEnd"/>
    </w:p>
    <w:p w14:paraId="6F7FFFCD" w14:textId="77777777" w:rsidR="00C30481" w:rsidRDefault="00474BB4" w:rsidP="00C30481">
      <w:pPr>
        <w:pStyle w:val="PargrafodaLista"/>
        <w:numPr>
          <w:ilvl w:val="0"/>
          <w:numId w:val="3"/>
        </w:numPr>
        <w:spacing w:after="160" w:line="259" w:lineRule="auto"/>
        <w:rPr>
          <w:rStyle w:val="Hiperligao"/>
          <w:lang w:val="en-US"/>
        </w:rPr>
      </w:pPr>
      <w:hyperlink r:id="rId8" w:history="1">
        <w:r w:rsidR="00C30481" w:rsidRPr="00F24C59">
          <w:rPr>
            <w:rStyle w:val="Hiperligao"/>
            <w:lang w:val="en-US"/>
          </w:rPr>
          <w:t>https://www.myancavasculitis.com/pt</w:t>
        </w:r>
      </w:hyperlink>
    </w:p>
    <w:p w14:paraId="120E1C10" w14:textId="1E2701F7" w:rsidR="00C2790A" w:rsidRPr="0088286B" w:rsidRDefault="00C2790A" w:rsidP="00C30481">
      <w:pPr>
        <w:pStyle w:val="PargrafodaLista"/>
        <w:numPr>
          <w:ilvl w:val="0"/>
          <w:numId w:val="3"/>
        </w:numPr>
        <w:spacing w:after="160" w:line="259" w:lineRule="auto"/>
        <w:rPr>
          <w:color w:val="0000FF"/>
          <w:u w:val="single"/>
        </w:rPr>
      </w:pPr>
      <w:hyperlink r:id="rId9" w:history="1">
        <w:r w:rsidRPr="00D342CD">
          <w:rPr>
            <w:rStyle w:val="Hiperligao"/>
            <w:rFonts w:ascii="Arial" w:hAnsi="Arial" w:cs="Arial"/>
            <w:shd w:val="clear" w:color="auto" w:fill="FFFFFF"/>
          </w:rPr>
          <w:t>www.vasculitis.eu</w:t>
        </w:r>
      </w:hyperlink>
    </w:p>
    <w:p w14:paraId="74EB070C" w14:textId="18586457" w:rsidR="00C2790A" w:rsidRPr="0088286B" w:rsidRDefault="00C2790A" w:rsidP="00C30481">
      <w:pPr>
        <w:pStyle w:val="PargrafodaLista"/>
        <w:numPr>
          <w:ilvl w:val="0"/>
          <w:numId w:val="3"/>
        </w:numPr>
        <w:spacing w:after="160" w:line="259" w:lineRule="auto"/>
        <w:rPr>
          <w:rStyle w:val="Hiperligao"/>
        </w:rPr>
      </w:pPr>
      <w:r>
        <w:rPr>
          <w:rFonts w:ascii="Arial" w:hAnsi="Arial" w:cs="Arial"/>
          <w:color w:val="222222"/>
          <w:shd w:val="clear" w:color="auto" w:fill="FFFFFF"/>
        </w:rPr>
        <w:t>www.lpcdr.org.pt.</w:t>
      </w:r>
    </w:p>
    <w:p w14:paraId="16284D01" w14:textId="3A373C05" w:rsidR="00C30481" w:rsidRDefault="00C30481" w:rsidP="00356CC2">
      <w:pPr>
        <w:autoSpaceDE w:val="0"/>
        <w:autoSpaceDN w:val="0"/>
        <w:adjustRightInd w:val="0"/>
        <w:rPr>
          <w:rFonts w:ascii="AppleSystemUIFont" w:hAnsi="AppleSystemUIFont" w:cs="AppleSystemUIFont"/>
          <w:color w:val="000000" w:themeColor="text1"/>
        </w:rPr>
      </w:pPr>
    </w:p>
    <w:p w14:paraId="74066F78" w14:textId="6BE4F5CF" w:rsidR="00441BB6" w:rsidRPr="00441BB6" w:rsidRDefault="00441BB6" w:rsidP="00441BB6">
      <w:pPr>
        <w:pStyle w:val="PargrafodaLista"/>
        <w:numPr>
          <w:ilvl w:val="0"/>
          <w:numId w:val="4"/>
        </w:numPr>
        <w:autoSpaceDE w:val="0"/>
        <w:autoSpaceDN w:val="0"/>
        <w:adjustRightInd w:val="0"/>
        <w:rPr>
          <w:rFonts w:ascii="AppleSystemUIFont" w:hAnsi="AppleSystemUIFont" w:cs="AppleSystemUIFont"/>
          <w:color w:val="000000" w:themeColor="text1"/>
        </w:rPr>
      </w:pPr>
      <w:r w:rsidRPr="00496BFD">
        <w:rPr>
          <w:b/>
          <w:bCs/>
        </w:rPr>
        <w:t>Síndr</w:t>
      </w:r>
      <w:r w:rsidRPr="009B6710">
        <w:rPr>
          <w:b/>
          <w:bCs/>
        </w:rPr>
        <w:t xml:space="preserve">ome de </w:t>
      </w:r>
      <w:proofErr w:type="spellStart"/>
      <w:r w:rsidRPr="009B6710">
        <w:rPr>
          <w:b/>
          <w:bCs/>
        </w:rPr>
        <w:t>Sjögren</w:t>
      </w:r>
      <w:proofErr w:type="spellEnd"/>
      <w:r>
        <w:rPr>
          <w:b/>
          <w:bCs/>
        </w:rPr>
        <w:t xml:space="preserve"> e rim</w:t>
      </w:r>
    </w:p>
    <w:p w14:paraId="0A2A9573" w14:textId="77777777" w:rsidR="00441BB6" w:rsidRDefault="00441BB6" w:rsidP="00441BB6">
      <w:pPr>
        <w:jc w:val="both"/>
      </w:pPr>
    </w:p>
    <w:p w14:paraId="211C8789" w14:textId="4CDFA539" w:rsidR="00441BB6" w:rsidRPr="00441BB6" w:rsidRDefault="00441BB6" w:rsidP="00441BB6">
      <w:pPr>
        <w:jc w:val="both"/>
        <w:rPr>
          <w:b/>
          <w:bCs/>
        </w:rPr>
      </w:pPr>
      <w:r w:rsidRPr="00441BB6">
        <w:rPr>
          <w:b/>
          <w:bCs/>
        </w:rPr>
        <w:t xml:space="preserve">O que é a Síndrome de </w:t>
      </w:r>
      <w:proofErr w:type="spellStart"/>
      <w:r w:rsidRPr="00441BB6">
        <w:rPr>
          <w:b/>
          <w:bCs/>
        </w:rPr>
        <w:t>Sjögren</w:t>
      </w:r>
      <w:proofErr w:type="spellEnd"/>
      <w:r w:rsidRPr="00441BB6">
        <w:rPr>
          <w:b/>
          <w:bCs/>
        </w:rPr>
        <w:t xml:space="preserve"> e pode </w:t>
      </w:r>
      <w:r w:rsidR="005C7540">
        <w:rPr>
          <w:b/>
          <w:bCs/>
        </w:rPr>
        <w:t>causar</w:t>
      </w:r>
      <w:r w:rsidRPr="00441BB6">
        <w:rPr>
          <w:b/>
          <w:bCs/>
        </w:rPr>
        <w:t xml:space="preserve"> problemas renais?</w:t>
      </w:r>
    </w:p>
    <w:p w14:paraId="30A4C666" w14:textId="77777777" w:rsidR="00441BB6" w:rsidRDefault="00441BB6" w:rsidP="00441BB6">
      <w:pPr>
        <w:jc w:val="both"/>
      </w:pPr>
    </w:p>
    <w:p w14:paraId="216235AA" w14:textId="77777777" w:rsidR="00D835F6" w:rsidRDefault="00441BB6" w:rsidP="00441BB6">
      <w:pPr>
        <w:jc w:val="both"/>
      </w:pPr>
      <w:r>
        <w:t>A</w:t>
      </w:r>
      <w:r w:rsidR="005C7540">
        <w:t xml:space="preserve"> </w:t>
      </w:r>
      <w:r w:rsidRPr="009B6710">
        <w:rPr>
          <w:b/>
          <w:bCs/>
        </w:rPr>
        <w:t xml:space="preserve">Síndrome de </w:t>
      </w:r>
      <w:proofErr w:type="spellStart"/>
      <w:r w:rsidRPr="009B6710">
        <w:rPr>
          <w:b/>
          <w:bCs/>
        </w:rPr>
        <w:t>Sjögren</w:t>
      </w:r>
      <w:proofErr w:type="spellEnd"/>
      <w:r>
        <w:t xml:space="preserve"> é uma doença crónica de causa desconhecida, mais frequente em mulheres, que causa</w:t>
      </w:r>
      <w:r w:rsidRPr="00DF6FC5">
        <w:t xml:space="preserve"> inflamação das glândulas salivares, parótidas e lacrimais. Pode ocorrer isoladamente (primária) ou em associação com outras patologias reumáticas (secundária) nomeadamente, a artrite </w:t>
      </w:r>
      <w:proofErr w:type="spellStart"/>
      <w:r w:rsidRPr="00DF6FC5">
        <w:t>reumatóide</w:t>
      </w:r>
      <w:proofErr w:type="spellEnd"/>
      <w:r w:rsidRPr="00DF6FC5">
        <w:t xml:space="preserve">, a esclerodermia e o lúpus eritematoso sistémico. As manifestações clínicas variam consoante o envolvimento </w:t>
      </w:r>
      <w:r>
        <w:t>é local (glândulas exócrinas)</w:t>
      </w:r>
      <w:r w:rsidRPr="00BC3C31">
        <w:t xml:space="preserve"> </w:t>
      </w:r>
      <w:r>
        <w:t>ou sistémico/geral (</w:t>
      </w:r>
      <w:proofErr w:type="spellStart"/>
      <w:r>
        <w:t>extraglandular</w:t>
      </w:r>
      <w:proofErr w:type="spellEnd"/>
      <w:r>
        <w:t>), objetivando-se frequentemente secura dos olhos (</w:t>
      </w:r>
      <w:r w:rsidRPr="00F47933">
        <w:t>xeroftalmia</w:t>
      </w:r>
      <w:r>
        <w:t>) e da boca (</w:t>
      </w:r>
      <w:r w:rsidRPr="00F47933">
        <w:t>xerostomia</w:t>
      </w:r>
      <w:r>
        <w:t xml:space="preserve">), </w:t>
      </w:r>
      <w:r w:rsidRPr="008A1594">
        <w:t>sintomas articulares, cutâneos ou de outros órgãos.</w:t>
      </w:r>
      <w:r>
        <w:t xml:space="preserve"> </w:t>
      </w:r>
      <w:r w:rsidRPr="00373DFB">
        <w:t xml:space="preserve">O envolvimento renal no </w:t>
      </w:r>
      <w:proofErr w:type="spellStart"/>
      <w:r w:rsidRPr="00AF15C6">
        <w:t>Sjögren</w:t>
      </w:r>
      <w:proofErr w:type="spellEnd"/>
      <w:r w:rsidRPr="00AF15C6">
        <w:t xml:space="preserve"> </w:t>
      </w:r>
      <w:r w:rsidRPr="00373DFB">
        <w:t xml:space="preserve">primário é bastante variável (1 a 33%) e habitualmente surge sob a forma de doença renal crónica </w:t>
      </w:r>
      <w:r w:rsidRPr="00271014">
        <w:t xml:space="preserve">associada a defeitos na concentração urinária </w:t>
      </w:r>
      <w:r w:rsidR="00D835F6">
        <w:t xml:space="preserve">(urinar frequentemente à noite) </w:t>
      </w:r>
      <w:r w:rsidRPr="00271014">
        <w:t xml:space="preserve">e </w:t>
      </w:r>
      <w:r>
        <w:t xml:space="preserve">ocasionalmente </w:t>
      </w:r>
      <w:r w:rsidRPr="00271014">
        <w:t>presença de sangue</w:t>
      </w:r>
      <w:r w:rsidR="00D835F6">
        <w:t xml:space="preserve"> ou glóbulos brancos na urina</w:t>
      </w:r>
      <w:r w:rsidRPr="00271014">
        <w:t xml:space="preserve"> </w:t>
      </w:r>
      <w:r w:rsidR="00D835F6">
        <w:t>e/</w:t>
      </w:r>
      <w:r w:rsidRPr="00271014">
        <w:t>ou proteínas</w:t>
      </w:r>
      <w:r w:rsidRPr="00373DFB">
        <w:t xml:space="preserve">. </w:t>
      </w:r>
    </w:p>
    <w:p w14:paraId="6A176954" w14:textId="2330A444" w:rsidR="00D835F6" w:rsidRDefault="00D835F6" w:rsidP="00441BB6">
      <w:pPr>
        <w:jc w:val="both"/>
      </w:pPr>
    </w:p>
    <w:p w14:paraId="1C1A9A0D" w14:textId="55EDEC07" w:rsidR="00D835F6" w:rsidRDefault="00D835F6" w:rsidP="00441BB6">
      <w:pPr>
        <w:jc w:val="both"/>
      </w:pPr>
      <w:r w:rsidRPr="00D835F6">
        <w:rPr>
          <w:b/>
          <w:bCs/>
        </w:rPr>
        <w:t>Como saber se tenho Síndrome</w:t>
      </w:r>
      <w:r w:rsidRPr="00441BB6">
        <w:rPr>
          <w:b/>
          <w:bCs/>
        </w:rPr>
        <w:t xml:space="preserve"> de </w:t>
      </w:r>
      <w:proofErr w:type="spellStart"/>
      <w:r w:rsidRPr="00441BB6">
        <w:rPr>
          <w:b/>
          <w:bCs/>
        </w:rPr>
        <w:t>Sjögren</w:t>
      </w:r>
      <w:proofErr w:type="spellEnd"/>
      <w:r>
        <w:rPr>
          <w:b/>
          <w:bCs/>
        </w:rPr>
        <w:t xml:space="preserve"> com envolvimento renal e como se trata?</w:t>
      </w:r>
    </w:p>
    <w:p w14:paraId="73406250" w14:textId="7FBB20DC" w:rsidR="00441BB6" w:rsidRPr="00D835F6" w:rsidRDefault="00441BB6" w:rsidP="001350E1">
      <w:pPr>
        <w:jc w:val="both"/>
      </w:pPr>
      <w:r w:rsidRPr="00F3250C">
        <w:t xml:space="preserve">O diagnóstico </w:t>
      </w:r>
      <w:r w:rsidR="00D835F6">
        <w:t>baseia-se</w:t>
      </w:r>
      <w:r>
        <w:t xml:space="preserve"> na presença da</w:t>
      </w:r>
      <w:r w:rsidRPr="00F3250C">
        <w:t xml:space="preserve"> secura </w:t>
      </w:r>
      <w:r>
        <w:t>das mucosas</w:t>
      </w:r>
      <w:r w:rsidR="00D835F6">
        <w:t xml:space="preserve"> (boca e olhos), na presença de </w:t>
      </w:r>
      <w:r w:rsidR="00D835F6" w:rsidRPr="00DF6FC5">
        <w:t>anticorpos</w:t>
      </w:r>
      <w:r w:rsidR="00D835F6">
        <w:t xml:space="preserve"> no sangue e de alterações nas análises do sangue (função renal...) e da urina (</w:t>
      </w:r>
      <w:proofErr w:type="spellStart"/>
      <w:r w:rsidR="00D835F6">
        <w:t>leucocitúria</w:t>
      </w:r>
      <w:proofErr w:type="spellEnd"/>
      <w:r w:rsidR="00D835F6">
        <w:t xml:space="preserve">, </w:t>
      </w:r>
      <w:proofErr w:type="spellStart"/>
      <w:r w:rsidR="00D835F6">
        <w:t>ertrocitúria</w:t>
      </w:r>
      <w:proofErr w:type="spellEnd"/>
      <w:r w:rsidR="00D835F6">
        <w:t xml:space="preserve">, proteinúria). Outros exames de imagem podem avaliar se </w:t>
      </w:r>
      <w:proofErr w:type="gramStart"/>
      <w:r w:rsidR="00D835F6">
        <w:t>outros órgão</w:t>
      </w:r>
      <w:proofErr w:type="gramEnd"/>
      <w:r w:rsidR="00D835F6">
        <w:t xml:space="preserve"> estão atingidos (</w:t>
      </w:r>
      <w:r w:rsidR="002B0770">
        <w:t xml:space="preserve">Raio X, </w:t>
      </w:r>
      <w:proofErr w:type="spellStart"/>
      <w:r w:rsidR="002B0770">
        <w:t>Tac</w:t>
      </w:r>
      <w:proofErr w:type="spellEnd"/>
      <w:r w:rsidR="002B0770">
        <w:t xml:space="preserve">...). A biopsia das glândulas </w:t>
      </w:r>
      <w:r w:rsidR="001350E1">
        <w:t xml:space="preserve">(salivares ou parótidas) </w:t>
      </w:r>
      <w:r w:rsidR="002B0770">
        <w:t>confirma o diagnós</w:t>
      </w:r>
      <w:r w:rsidR="009C4C1C">
        <w:t>t</w:t>
      </w:r>
      <w:r w:rsidR="002B0770">
        <w:t xml:space="preserve">ico de </w:t>
      </w:r>
      <w:r w:rsidR="002B0770" w:rsidRPr="002B0770">
        <w:t xml:space="preserve">Síndrome de </w:t>
      </w:r>
      <w:proofErr w:type="spellStart"/>
      <w:r w:rsidR="002B0770" w:rsidRPr="002B0770">
        <w:t>Sjögren</w:t>
      </w:r>
      <w:proofErr w:type="spellEnd"/>
      <w:r w:rsidR="002B0770">
        <w:t xml:space="preserve"> e caso haja sinais de envolvimento do rim, a biopsia renal ajudará a </w:t>
      </w:r>
      <w:r w:rsidR="001350E1">
        <w:t xml:space="preserve">definir o tipo de doença renal e </w:t>
      </w:r>
      <w:r w:rsidR="002B0770">
        <w:t>a terapêutica.</w:t>
      </w:r>
      <w:r w:rsidRPr="00DF6FC5">
        <w:rPr>
          <w:color w:val="FF0000"/>
        </w:rPr>
        <w:t xml:space="preserve"> </w:t>
      </w:r>
      <w:r w:rsidRPr="00DF6FC5">
        <w:t>Apesar de não existirem orientações claras no tratamento da doença e em específico da nefrite intersticial</w:t>
      </w:r>
      <w:r w:rsidRPr="008A1594">
        <w:t>, a utilização de terapêutica imunossupressora (</w:t>
      </w:r>
      <w:proofErr w:type="spellStart"/>
      <w:r w:rsidRPr="008A1594">
        <w:t>corticóides</w:t>
      </w:r>
      <w:proofErr w:type="spellEnd"/>
      <w:r w:rsidRPr="008A1594">
        <w:t xml:space="preserve">, </w:t>
      </w:r>
      <w:proofErr w:type="spellStart"/>
      <w:r w:rsidRPr="008A1594">
        <w:t>micofenolato</w:t>
      </w:r>
      <w:proofErr w:type="spellEnd"/>
      <w:r w:rsidRPr="008A1594">
        <w:t xml:space="preserve"> de </w:t>
      </w:r>
      <w:proofErr w:type="spellStart"/>
      <w:r w:rsidRPr="008A1594">
        <w:t>mofetil</w:t>
      </w:r>
      <w:proofErr w:type="spellEnd"/>
      <w:r w:rsidRPr="008A1594">
        <w:t xml:space="preserve"> e </w:t>
      </w:r>
      <w:proofErr w:type="spellStart"/>
      <w:r w:rsidRPr="008A1594">
        <w:t>azatioprina</w:t>
      </w:r>
      <w:proofErr w:type="spellEnd"/>
      <w:r w:rsidRPr="008A1594">
        <w:t>) é habitualmente consensual</w:t>
      </w:r>
      <w:r w:rsidR="001350E1">
        <w:t xml:space="preserve">. </w:t>
      </w:r>
    </w:p>
    <w:p w14:paraId="36479588" w14:textId="77777777" w:rsidR="00441BB6" w:rsidRPr="007A5DE6" w:rsidRDefault="00441BB6" w:rsidP="00356CC2">
      <w:pPr>
        <w:autoSpaceDE w:val="0"/>
        <w:autoSpaceDN w:val="0"/>
        <w:adjustRightInd w:val="0"/>
        <w:rPr>
          <w:rFonts w:ascii="AppleSystemUIFont" w:hAnsi="AppleSystemUIFont" w:cs="AppleSystemUIFont"/>
          <w:color w:val="000000" w:themeColor="text1"/>
        </w:rPr>
      </w:pPr>
    </w:p>
    <w:p w14:paraId="6CDA5095" w14:textId="13492760" w:rsidR="001350E1" w:rsidRDefault="001350E1" w:rsidP="001350E1">
      <w:pPr>
        <w:pStyle w:val="PargrafodaLista"/>
        <w:numPr>
          <w:ilvl w:val="0"/>
          <w:numId w:val="4"/>
        </w:numPr>
        <w:autoSpaceDE w:val="0"/>
        <w:autoSpaceDN w:val="0"/>
        <w:adjustRightInd w:val="0"/>
        <w:rPr>
          <w:rFonts w:ascii="AppleSystemUIFont" w:hAnsi="AppleSystemUIFont" w:cs="AppleSystemUIFont"/>
          <w:b/>
          <w:bCs/>
          <w:color w:val="000000" w:themeColor="text1"/>
        </w:rPr>
      </w:pPr>
      <w:r>
        <w:rPr>
          <w:rFonts w:ascii="AppleSystemUIFont" w:hAnsi="AppleSystemUIFont" w:cs="AppleSystemUIFont"/>
          <w:b/>
          <w:bCs/>
          <w:color w:val="000000" w:themeColor="text1"/>
        </w:rPr>
        <w:lastRenderedPageBreak/>
        <w:t>Esclerodermia e rim</w:t>
      </w:r>
    </w:p>
    <w:p w14:paraId="22F18198" w14:textId="77777777" w:rsidR="001350E1" w:rsidRDefault="001350E1" w:rsidP="001350E1">
      <w:pPr>
        <w:pStyle w:val="PargrafodaLista"/>
        <w:autoSpaceDE w:val="0"/>
        <w:autoSpaceDN w:val="0"/>
        <w:adjustRightInd w:val="0"/>
        <w:ind w:left="360"/>
        <w:rPr>
          <w:b/>
          <w:bCs/>
        </w:rPr>
      </w:pPr>
    </w:p>
    <w:p w14:paraId="4E96B37B" w14:textId="13129786" w:rsidR="001350E1" w:rsidRPr="001350E1" w:rsidRDefault="001350E1" w:rsidP="001350E1">
      <w:pPr>
        <w:autoSpaceDE w:val="0"/>
        <w:autoSpaceDN w:val="0"/>
        <w:adjustRightInd w:val="0"/>
        <w:rPr>
          <w:rFonts w:ascii="AppleSystemUIFont" w:hAnsi="AppleSystemUIFont" w:cs="AppleSystemUIFont"/>
          <w:b/>
          <w:bCs/>
          <w:color w:val="000000" w:themeColor="text1"/>
        </w:rPr>
      </w:pPr>
      <w:r w:rsidRPr="001350E1">
        <w:rPr>
          <w:b/>
          <w:bCs/>
        </w:rPr>
        <w:t xml:space="preserve">O que é a </w:t>
      </w:r>
      <w:r>
        <w:rPr>
          <w:rFonts w:ascii="AppleSystemUIFont" w:hAnsi="AppleSystemUIFont" w:cs="AppleSystemUIFont"/>
          <w:b/>
          <w:bCs/>
          <w:color w:val="000000" w:themeColor="text1"/>
        </w:rPr>
        <w:t xml:space="preserve">Esclerodermia </w:t>
      </w:r>
      <w:r w:rsidRPr="001350E1">
        <w:rPr>
          <w:b/>
          <w:bCs/>
        </w:rPr>
        <w:t>e pode causar problemas renais?</w:t>
      </w:r>
    </w:p>
    <w:p w14:paraId="268F3CEA" w14:textId="16C2FEED" w:rsidR="001350E1" w:rsidRDefault="001350E1" w:rsidP="001350E1">
      <w:pPr>
        <w:autoSpaceDE w:val="0"/>
        <w:autoSpaceDN w:val="0"/>
        <w:adjustRightInd w:val="0"/>
        <w:rPr>
          <w:rFonts w:ascii="AppleSystemUIFont" w:hAnsi="AppleSystemUIFont" w:cs="AppleSystemUIFont"/>
          <w:b/>
          <w:bCs/>
          <w:color w:val="000000" w:themeColor="text1"/>
        </w:rPr>
      </w:pPr>
    </w:p>
    <w:p w14:paraId="2C213E8A" w14:textId="6867B1F7" w:rsidR="00551A2A" w:rsidRDefault="001350E1" w:rsidP="001350E1">
      <w:pPr>
        <w:jc w:val="both"/>
      </w:pPr>
      <w:r w:rsidRPr="000336CA">
        <w:t xml:space="preserve">A </w:t>
      </w:r>
      <w:r w:rsidRPr="005D054A">
        <w:rPr>
          <w:b/>
          <w:bCs/>
        </w:rPr>
        <w:t>esclerodermia (esclerose sistémica)</w:t>
      </w:r>
      <w:r w:rsidRPr="003D511C">
        <w:t xml:space="preserve"> é uma doença </w:t>
      </w:r>
      <w:r>
        <w:t xml:space="preserve">crónica rara, </w:t>
      </w:r>
      <w:r w:rsidRPr="00852ADF">
        <w:t>quatro vezes mais frequente em mulheres. Caracteriza-se por fibrose difusa com endurecimento do tecido</w:t>
      </w:r>
      <w:r w:rsidRPr="003D511C">
        <w:t xml:space="preserve"> conjuntivo e espessamento d</w:t>
      </w:r>
      <w:r>
        <w:t>os</w:t>
      </w:r>
      <w:r w:rsidRPr="003D511C">
        <w:t xml:space="preserve"> vasos</w:t>
      </w:r>
      <w:r>
        <w:t>, podendo afetar qualquer órgão</w:t>
      </w:r>
      <w:r w:rsidRPr="009A5167">
        <w:t>.</w:t>
      </w:r>
      <w:r>
        <w:t xml:space="preserve"> A esclerose sistémica classifica-se em</w:t>
      </w:r>
      <w:r w:rsidR="00551A2A">
        <w:t>:</w:t>
      </w:r>
    </w:p>
    <w:p w14:paraId="2E11F42C" w14:textId="77777777" w:rsidR="00551A2A" w:rsidRDefault="00551A2A" w:rsidP="001350E1">
      <w:pPr>
        <w:jc w:val="both"/>
      </w:pPr>
      <w:r>
        <w:t xml:space="preserve">- </w:t>
      </w:r>
      <w:r w:rsidRPr="00551A2A">
        <w:rPr>
          <w:b/>
          <w:bCs/>
        </w:rPr>
        <w:t>L</w:t>
      </w:r>
      <w:r w:rsidR="001350E1" w:rsidRPr="00551A2A">
        <w:rPr>
          <w:b/>
          <w:bCs/>
        </w:rPr>
        <w:t>i</w:t>
      </w:r>
      <w:r w:rsidR="001350E1" w:rsidRPr="00AD377D">
        <w:rPr>
          <w:b/>
          <w:bCs/>
        </w:rPr>
        <w:t>mitada</w:t>
      </w:r>
      <w:r w:rsidR="001350E1" w:rsidRPr="00962BEE">
        <w:t xml:space="preserve"> </w:t>
      </w:r>
      <w:r w:rsidR="001350E1">
        <w:t xml:space="preserve">em que </w:t>
      </w:r>
      <w:r w:rsidR="001350E1" w:rsidRPr="00D85A5D">
        <w:t>a pele fica mais espessada na face e nos membros</w:t>
      </w:r>
      <w:r w:rsidR="001350E1">
        <w:t xml:space="preserve"> e</w:t>
      </w:r>
      <w:r w:rsidR="001350E1" w:rsidRPr="00D85A5D">
        <w:t xml:space="preserve"> atinge órgãos internos, principalmente o tubo digestivo e </w:t>
      </w:r>
      <w:r w:rsidR="001350E1">
        <w:t>o pulmão, e é de progressão lenta;</w:t>
      </w:r>
    </w:p>
    <w:p w14:paraId="3A54FEA9" w14:textId="60027134" w:rsidR="00551A2A" w:rsidRDefault="00551A2A" w:rsidP="001350E1">
      <w:pPr>
        <w:jc w:val="both"/>
      </w:pPr>
      <w:r>
        <w:t xml:space="preserve">- </w:t>
      </w:r>
      <w:r w:rsidRPr="00551A2A">
        <w:rPr>
          <w:b/>
          <w:bCs/>
        </w:rPr>
        <w:t>D</w:t>
      </w:r>
      <w:r w:rsidR="001350E1" w:rsidRPr="00551A2A">
        <w:rPr>
          <w:b/>
          <w:bCs/>
        </w:rPr>
        <w:t>ifusa</w:t>
      </w:r>
      <w:r>
        <w:t xml:space="preserve"> </w:t>
      </w:r>
      <w:r w:rsidR="001350E1">
        <w:t xml:space="preserve">em que as principais complicações são </w:t>
      </w:r>
      <w:proofErr w:type="gramStart"/>
      <w:r w:rsidR="001350E1">
        <w:t>o síndrome</w:t>
      </w:r>
      <w:proofErr w:type="gramEnd"/>
      <w:r w:rsidR="001350E1">
        <w:t xml:space="preserve"> de </w:t>
      </w:r>
      <w:proofErr w:type="spellStart"/>
      <w:r w:rsidR="001350E1">
        <w:t>Raynaud</w:t>
      </w:r>
      <w:proofErr w:type="spellEnd"/>
      <w:r w:rsidR="00375D03">
        <w:t xml:space="preserve"> (</w:t>
      </w:r>
      <w:r w:rsidR="00375D03" w:rsidRPr="00C868A9">
        <w:rPr>
          <w:rStyle w:val="d9fyld"/>
          <w:rFonts w:cstheme="minorHAnsi"/>
          <w:color w:val="040C28"/>
        </w:rPr>
        <w:t xml:space="preserve">Fenómeno desencadeado pela exposição ao frio que causa </w:t>
      </w:r>
      <w:r w:rsidR="00375D03">
        <w:rPr>
          <w:rStyle w:val="d9fyld"/>
          <w:rFonts w:cstheme="minorHAnsi"/>
          <w:color w:val="040C28"/>
        </w:rPr>
        <w:t xml:space="preserve">palidez </w:t>
      </w:r>
      <w:r w:rsidR="00375D03" w:rsidRPr="00C868A9">
        <w:rPr>
          <w:rStyle w:val="hgkelc"/>
          <w:rFonts w:cstheme="minorHAnsi"/>
          <w:color w:val="202124"/>
        </w:rPr>
        <w:t>nos dedos das mãos e por vezes dos pés,</w:t>
      </w:r>
      <w:r w:rsidR="00442084">
        <w:rPr>
          <w:rStyle w:val="hgkelc"/>
          <w:rFonts w:cstheme="minorHAnsi"/>
          <w:color w:val="202124"/>
        </w:rPr>
        <w:t xml:space="preserve"> podendo evoluir para</w:t>
      </w:r>
      <w:r w:rsidR="00375D03" w:rsidRPr="00C868A9">
        <w:rPr>
          <w:rStyle w:val="hgkelc"/>
          <w:rFonts w:cstheme="minorHAnsi"/>
          <w:color w:val="202124"/>
        </w:rPr>
        <w:t xml:space="preserve"> azul </w:t>
      </w:r>
      <w:r w:rsidR="00442084">
        <w:rPr>
          <w:rStyle w:val="hgkelc"/>
          <w:rFonts w:cstheme="minorHAnsi"/>
          <w:color w:val="202124"/>
        </w:rPr>
        <w:t xml:space="preserve">com </w:t>
      </w:r>
      <w:r w:rsidR="00375D03" w:rsidRPr="00C868A9">
        <w:rPr>
          <w:rStyle w:val="hgkelc"/>
          <w:rFonts w:cstheme="minorHAnsi"/>
          <w:color w:val="202124"/>
        </w:rPr>
        <w:t>dor ou dormência</w:t>
      </w:r>
      <w:r w:rsidR="00442084">
        <w:rPr>
          <w:rStyle w:val="hgkelc"/>
          <w:rFonts w:cstheme="minorHAnsi"/>
          <w:color w:val="202124"/>
        </w:rPr>
        <w:t>; após</w:t>
      </w:r>
      <w:r w:rsidR="00375D03" w:rsidRPr="00C868A9">
        <w:rPr>
          <w:rStyle w:val="hgkelc"/>
          <w:rFonts w:cstheme="minorHAnsi"/>
          <w:color w:val="202124"/>
        </w:rPr>
        <w:t xml:space="preserve"> restabelecimento da corrente sanguínea a área torna-se vermelha e pode doer</w:t>
      </w:r>
      <w:r w:rsidR="00375D03">
        <w:rPr>
          <w:rStyle w:val="hgkelc"/>
          <w:rFonts w:cstheme="minorHAnsi"/>
          <w:color w:val="202124"/>
        </w:rPr>
        <w:t>)</w:t>
      </w:r>
      <w:r w:rsidR="001350E1">
        <w:t xml:space="preserve">, complicações gastrointestinais, </w:t>
      </w:r>
      <w:r w:rsidR="001350E1" w:rsidRPr="00962BEE">
        <w:t>doença pulmonar intersticial e a crise renal esclerodérmica.</w:t>
      </w:r>
      <w:r w:rsidR="001350E1">
        <w:t xml:space="preserve"> Este tipo afeta 40% dos doentes e tem uma evolução rápida; </w:t>
      </w:r>
    </w:p>
    <w:p w14:paraId="7DAB6097" w14:textId="77777777" w:rsidR="00375D03" w:rsidRDefault="00551A2A" w:rsidP="001350E1">
      <w:pPr>
        <w:jc w:val="both"/>
      </w:pPr>
      <w:r>
        <w:t xml:space="preserve">- </w:t>
      </w:r>
      <w:r w:rsidR="001350E1" w:rsidRPr="00AD377D">
        <w:rPr>
          <w:b/>
          <w:bCs/>
        </w:rPr>
        <w:t xml:space="preserve">Sine </w:t>
      </w:r>
      <w:proofErr w:type="spellStart"/>
      <w:r w:rsidR="001350E1" w:rsidRPr="00AD377D">
        <w:rPr>
          <w:b/>
          <w:bCs/>
        </w:rPr>
        <w:t>Scleroderma</w:t>
      </w:r>
      <w:proofErr w:type="spellEnd"/>
      <w:r w:rsidR="001350E1" w:rsidRPr="00D85A5D">
        <w:t xml:space="preserve">, </w:t>
      </w:r>
      <w:r w:rsidR="001350E1">
        <w:t xml:space="preserve">em que </w:t>
      </w:r>
      <w:r w:rsidR="001350E1" w:rsidRPr="006B46AD">
        <w:t xml:space="preserve">não há atingimento da pele, mas todas as manifestações de órgãos internos podem </w:t>
      </w:r>
      <w:r w:rsidR="001350E1">
        <w:t>surgir</w:t>
      </w:r>
      <w:r w:rsidR="001350E1" w:rsidRPr="006B46AD">
        <w:t>.</w:t>
      </w:r>
      <w:r w:rsidR="001350E1">
        <w:t xml:space="preserve"> </w:t>
      </w:r>
    </w:p>
    <w:p w14:paraId="37141345" w14:textId="4D2A4F74" w:rsidR="00375D03" w:rsidRDefault="001350E1" w:rsidP="001350E1">
      <w:pPr>
        <w:jc w:val="both"/>
      </w:pPr>
      <w:r w:rsidRPr="008667CC">
        <w:t>A doença renal surge</w:t>
      </w:r>
      <w:r>
        <w:t xml:space="preserve"> de forma súbita</w:t>
      </w:r>
      <w:r w:rsidRPr="008667CC">
        <w:t xml:space="preserve"> em aproximadamente 60% dos doentes com </w:t>
      </w:r>
      <w:r>
        <w:t xml:space="preserve">esclerose sistémica </w:t>
      </w:r>
      <w:r w:rsidRPr="008667CC">
        <w:t>e até metade desenvolvem prote</w:t>
      </w:r>
      <w:r>
        <w:t>ínas na urina em pequena quantidade</w:t>
      </w:r>
      <w:r w:rsidRPr="008667CC">
        <w:t xml:space="preserve">, </w:t>
      </w:r>
      <w:r w:rsidR="00375D03">
        <w:t>insuficiência renal</w:t>
      </w:r>
      <w:r w:rsidRPr="008667CC">
        <w:t xml:space="preserve"> e/ou hipertensão. A manifestação renal mais grave, a </w:t>
      </w:r>
      <w:r>
        <w:t xml:space="preserve">crise esclerodérmica renal </w:t>
      </w:r>
      <w:r w:rsidRPr="008667CC">
        <w:t xml:space="preserve">ocorre em 5 a 20% dos doentes com </w:t>
      </w:r>
      <w:r>
        <w:t>esclerose sistémica</w:t>
      </w:r>
      <w:r w:rsidRPr="008667CC">
        <w:t xml:space="preserve"> difusa vs</w:t>
      </w:r>
      <w:r>
        <w:t>.</w:t>
      </w:r>
      <w:r w:rsidRPr="008667CC">
        <w:t xml:space="preserve"> 1 a 2% na </w:t>
      </w:r>
      <w:r>
        <w:t xml:space="preserve">forma </w:t>
      </w:r>
      <w:r w:rsidRPr="008667CC">
        <w:t>limitada</w:t>
      </w:r>
      <w:r w:rsidR="00375D03">
        <w:t xml:space="preserve">, manifestando-se com hipertensão e disfunção renal. </w:t>
      </w:r>
    </w:p>
    <w:p w14:paraId="1F21AC80" w14:textId="344F40E6" w:rsidR="00375D03" w:rsidRDefault="00375D03" w:rsidP="001350E1">
      <w:pPr>
        <w:jc w:val="both"/>
      </w:pPr>
    </w:p>
    <w:p w14:paraId="5F7992BE" w14:textId="3884FB70" w:rsidR="00375D03" w:rsidRDefault="00375D03" w:rsidP="001350E1">
      <w:pPr>
        <w:jc w:val="both"/>
      </w:pPr>
      <w:r w:rsidRPr="00D835F6">
        <w:rPr>
          <w:b/>
          <w:bCs/>
        </w:rPr>
        <w:t xml:space="preserve">Como saber se tenho </w:t>
      </w:r>
      <w:r>
        <w:rPr>
          <w:b/>
          <w:bCs/>
        </w:rPr>
        <w:t>esclerodermia com envolvimento renal e como se trata?</w:t>
      </w:r>
    </w:p>
    <w:p w14:paraId="32058275" w14:textId="77777777" w:rsidR="00442084" w:rsidRDefault="001350E1" w:rsidP="001350E1">
      <w:pPr>
        <w:jc w:val="both"/>
      </w:pPr>
      <w:r w:rsidRPr="00517048">
        <w:t>O diagnóstico</w:t>
      </w:r>
      <w:r>
        <w:t xml:space="preserve"> da esclerose sistémica</w:t>
      </w:r>
      <w:r w:rsidRPr="00517048">
        <w:t xml:space="preserve"> baseia-se</w:t>
      </w:r>
      <w:r w:rsidR="00442084">
        <w:t xml:space="preserve"> na presença de sintomas e sinais de envolvimento dos vários órgãos (tal como referido acima)</w:t>
      </w:r>
      <w:r>
        <w:t>,</w:t>
      </w:r>
      <w:r w:rsidR="00442084">
        <w:t xml:space="preserve"> alterações </w:t>
      </w:r>
      <w:r w:rsidRPr="00517048">
        <w:t>laboratoriais</w:t>
      </w:r>
      <w:r>
        <w:t xml:space="preserve"> (a</w:t>
      </w:r>
      <w:r w:rsidRPr="00BF61E2">
        <w:t>utoanticorpos</w:t>
      </w:r>
      <w:r w:rsidR="00442084">
        <w:t>...</w:t>
      </w:r>
      <w:r w:rsidRPr="00BF61E2">
        <w:t>)</w:t>
      </w:r>
      <w:r>
        <w:t xml:space="preserve"> e na </w:t>
      </w:r>
      <w:proofErr w:type="spellStart"/>
      <w:r>
        <w:t>c</w:t>
      </w:r>
      <w:r w:rsidRPr="006B46AD">
        <w:t>apilaroscopia</w:t>
      </w:r>
      <w:proofErr w:type="spellEnd"/>
      <w:r w:rsidRPr="006B46AD">
        <w:t xml:space="preserve"> </w:t>
      </w:r>
      <w:proofErr w:type="spellStart"/>
      <w:r>
        <w:t>p</w:t>
      </w:r>
      <w:r w:rsidRPr="006B46AD">
        <w:t>eriungueal</w:t>
      </w:r>
      <w:proofErr w:type="spellEnd"/>
      <w:r>
        <w:t xml:space="preserve"> (exame aos capilares das unhas) sendo estes fundamentais na determinação</w:t>
      </w:r>
      <w:r w:rsidRPr="000336CA">
        <w:t xml:space="preserve"> </w:t>
      </w:r>
      <w:r>
        <w:t>d</w:t>
      </w:r>
      <w:r w:rsidRPr="000336CA">
        <w:t xml:space="preserve">o prognóstico. </w:t>
      </w:r>
    </w:p>
    <w:p w14:paraId="6A20EB5F" w14:textId="58BDB613" w:rsidR="001350E1" w:rsidRPr="00657043" w:rsidRDefault="001350E1" w:rsidP="001350E1">
      <w:pPr>
        <w:jc w:val="both"/>
      </w:pPr>
      <w:r w:rsidRPr="00727121">
        <w:t xml:space="preserve">De momento não existe cura para a </w:t>
      </w:r>
      <w:r>
        <w:t>esclerose sistémica</w:t>
      </w:r>
      <w:r w:rsidRPr="00727121">
        <w:t xml:space="preserve">, </w:t>
      </w:r>
      <w:r>
        <w:t xml:space="preserve">sendo </w:t>
      </w:r>
      <w:r w:rsidRPr="00727121">
        <w:t xml:space="preserve">o tratamento </w:t>
      </w:r>
      <w:r>
        <w:t>específico para a sintomatologia</w:t>
      </w:r>
      <w:r w:rsidRPr="00727121">
        <w:t xml:space="preserve"> ou </w:t>
      </w:r>
      <w:r>
        <w:t xml:space="preserve">utilizado </w:t>
      </w:r>
      <w:r w:rsidRPr="00727121">
        <w:t xml:space="preserve">para controlar a atividade do sistema imunológico com </w:t>
      </w:r>
      <w:proofErr w:type="spellStart"/>
      <w:r w:rsidRPr="00727121">
        <w:t>anti-maláricos</w:t>
      </w:r>
      <w:proofErr w:type="spellEnd"/>
      <w:r w:rsidRPr="00727121">
        <w:t xml:space="preserve"> (</w:t>
      </w:r>
      <w:proofErr w:type="spellStart"/>
      <w:r w:rsidRPr="00727121">
        <w:t>hidroxicloroquina</w:t>
      </w:r>
      <w:proofErr w:type="spellEnd"/>
      <w:r w:rsidRPr="00727121">
        <w:t>) ou imunossupressores (</w:t>
      </w:r>
      <w:proofErr w:type="spellStart"/>
      <w:r>
        <w:t>m</w:t>
      </w:r>
      <w:r w:rsidRPr="00727121">
        <w:t>etotrexato</w:t>
      </w:r>
      <w:proofErr w:type="spellEnd"/>
      <w:r w:rsidRPr="00727121">
        <w:t>,</w:t>
      </w:r>
      <w:r>
        <w:t xml:space="preserve"> </w:t>
      </w:r>
      <w:proofErr w:type="spellStart"/>
      <w:r>
        <w:t>c</w:t>
      </w:r>
      <w:r w:rsidRPr="00727121">
        <w:t>iclofosfamida</w:t>
      </w:r>
      <w:proofErr w:type="spellEnd"/>
      <w:r w:rsidRPr="00727121">
        <w:t xml:space="preserve"> e outros) nas formas difusas com atingimento grave de órgãos.</w:t>
      </w:r>
    </w:p>
    <w:p w14:paraId="51BA7A5A" w14:textId="77777777" w:rsidR="001350E1" w:rsidRPr="001350E1" w:rsidRDefault="001350E1" w:rsidP="001350E1">
      <w:pPr>
        <w:autoSpaceDE w:val="0"/>
        <w:autoSpaceDN w:val="0"/>
        <w:adjustRightInd w:val="0"/>
        <w:rPr>
          <w:rFonts w:ascii="AppleSystemUIFont" w:hAnsi="AppleSystemUIFont" w:cs="AppleSystemUIFont"/>
          <w:b/>
          <w:bCs/>
          <w:color w:val="000000" w:themeColor="text1"/>
        </w:rPr>
      </w:pPr>
    </w:p>
    <w:p w14:paraId="2B69D9BC" w14:textId="77777777" w:rsidR="004E5622" w:rsidRDefault="004E5622"/>
    <w:p w14:paraId="16D2C782" w14:textId="77777777" w:rsidR="004E5622" w:rsidRDefault="004E5622"/>
    <w:sectPr w:rsidR="004E5622" w:rsidSect="00B254FE">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D7421" w14:textId="77777777" w:rsidR="00474BB4" w:rsidRDefault="00474BB4" w:rsidP="001350E1">
      <w:r>
        <w:separator/>
      </w:r>
    </w:p>
  </w:endnote>
  <w:endnote w:type="continuationSeparator" w:id="0">
    <w:p w14:paraId="46024B84" w14:textId="77777777" w:rsidR="00474BB4" w:rsidRDefault="00474BB4" w:rsidP="0013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DDEAC" w14:textId="77777777" w:rsidR="00474BB4" w:rsidRDefault="00474BB4" w:rsidP="001350E1">
      <w:r>
        <w:separator/>
      </w:r>
    </w:p>
  </w:footnote>
  <w:footnote w:type="continuationSeparator" w:id="0">
    <w:p w14:paraId="79C59C38" w14:textId="77777777" w:rsidR="00474BB4" w:rsidRDefault="00474BB4" w:rsidP="00135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ADCEA8E"/>
    <w:lvl w:ilvl="0" w:tplc="08160013">
      <w:start w:val="1"/>
      <w:numFmt w:val="upperRoman"/>
      <w:lvlText w:val="%1."/>
      <w:lvlJc w:val="righ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846D9"/>
    <w:multiLevelType w:val="hybridMultilevel"/>
    <w:tmpl w:val="FE965F64"/>
    <w:lvl w:ilvl="0" w:tplc="64D002A6">
      <w:start w:val="2012"/>
      <w:numFmt w:val="bullet"/>
      <w:lvlText w:val="-"/>
      <w:lvlJc w:val="left"/>
      <w:pPr>
        <w:ind w:left="720" w:hanging="360"/>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698A1ABD"/>
    <w:multiLevelType w:val="hybridMultilevel"/>
    <w:tmpl w:val="3E94386C"/>
    <w:lvl w:ilvl="0" w:tplc="08160013">
      <w:start w:val="1"/>
      <w:numFmt w:val="upperRoman"/>
      <w:lvlText w:val="%1."/>
      <w:lvlJc w:val="righ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0B"/>
    <w:rsid w:val="000D0DAF"/>
    <w:rsid w:val="001350E1"/>
    <w:rsid w:val="001D4481"/>
    <w:rsid w:val="00205C1E"/>
    <w:rsid w:val="00242C02"/>
    <w:rsid w:val="002B0770"/>
    <w:rsid w:val="002C48F5"/>
    <w:rsid w:val="00356CC2"/>
    <w:rsid w:val="0036298B"/>
    <w:rsid w:val="00375D03"/>
    <w:rsid w:val="003E367E"/>
    <w:rsid w:val="00441BB6"/>
    <w:rsid w:val="00442084"/>
    <w:rsid w:val="00474BB4"/>
    <w:rsid w:val="004956C9"/>
    <w:rsid w:val="00496BFD"/>
    <w:rsid w:val="004B5464"/>
    <w:rsid w:val="004E5622"/>
    <w:rsid w:val="0051496D"/>
    <w:rsid w:val="00551A2A"/>
    <w:rsid w:val="005562C7"/>
    <w:rsid w:val="005C7540"/>
    <w:rsid w:val="005D5797"/>
    <w:rsid w:val="005D5E0E"/>
    <w:rsid w:val="006045CC"/>
    <w:rsid w:val="006554B8"/>
    <w:rsid w:val="006738C1"/>
    <w:rsid w:val="006A750B"/>
    <w:rsid w:val="006B65BF"/>
    <w:rsid w:val="007A5DE6"/>
    <w:rsid w:val="00852F8F"/>
    <w:rsid w:val="0088286B"/>
    <w:rsid w:val="009C4C1C"/>
    <w:rsid w:val="009E2CBB"/>
    <w:rsid w:val="009F77B8"/>
    <w:rsid w:val="00AC7995"/>
    <w:rsid w:val="00B541CD"/>
    <w:rsid w:val="00C04C32"/>
    <w:rsid w:val="00C2790A"/>
    <w:rsid w:val="00C30481"/>
    <w:rsid w:val="00C531FC"/>
    <w:rsid w:val="00CF1905"/>
    <w:rsid w:val="00D215D0"/>
    <w:rsid w:val="00D835F6"/>
    <w:rsid w:val="00D9265A"/>
    <w:rsid w:val="00E149CF"/>
    <w:rsid w:val="00ED53DF"/>
    <w:rsid w:val="00F94F2C"/>
    <w:rsid w:val="00FC71B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52EE"/>
  <w15:chartTrackingRefBased/>
  <w15:docId w15:val="{72EB35BF-FB30-7848-A128-1990CC4A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56CC2"/>
    <w:pPr>
      <w:ind w:left="720"/>
      <w:contextualSpacing/>
    </w:pPr>
  </w:style>
  <w:style w:type="paragraph" w:styleId="Textodebalo">
    <w:name w:val="Balloon Text"/>
    <w:basedOn w:val="Normal"/>
    <w:link w:val="TextodebaloCarter"/>
    <w:uiPriority w:val="99"/>
    <w:semiHidden/>
    <w:unhideWhenUsed/>
    <w:rsid w:val="000D0DAF"/>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0D0DAF"/>
    <w:rPr>
      <w:rFonts w:ascii="Times New Roman" w:hAnsi="Times New Roman" w:cs="Times New Roman"/>
      <w:sz w:val="18"/>
      <w:szCs w:val="18"/>
    </w:rPr>
  </w:style>
  <w:style w:type="character" w:styleId="Refdecomentrio">
    <w:name w:val="annotation reference"/>
    <w:basedOn w:val="Tipodeletrapredefinidodopargrafo"/>
    <w:uiPriority w:val="99"/>
    <w:semiHidden/>
    <w:unhideWhenUsed/>
    <w:rsid w:val="00FC71B7"/>
    <w:rPr>
      <w:sz w:val="16"/>
      <w:szCs w:val="16"/>
    </w:rPr>
  </w:style>
  <w:style w:type="paragraph" w:styleId="Textodecomentrio">
    <w:name w:val="annotation text"/>
    <w:basedOn w:val="Normal"/>
    <w:link w:val="TextodecomentrioCarter"/>
    <w:uiPriority w:val="99"/>
    <w:unhideWhenUsed/>
    <w:rsid w:val="00FC71B7"/>
    <w:pPr>
      <w:spacing w:after="160"/>
    </w:pPr>
    <w:rPr>
      <w:sz w:val="20"/>
      <w:szCs w:val="20"/>
      <w:lang w:val="en-GB"/>
    </w:rPr>
  </w:style>
  <w:style w:type="character" w:customStyle="1" w:styleId="TextodecomentrioCarter">
    <w:name w:val="Texto de comentário Caráter"/>
    <w:basedOn w:val="Tipodeletrapredefinidodopargrafo"/>
    <w:link w:val="Textodecomentrio"/>
    <w:uiPriority w:val="99"/>
    <w:rsid w:val="00FC71B7"/>
    <w:rPr>
      <w:sz w:val="20"/>
      <w:szCs w:val="20"/>
      <w:lang w:val="en-GB"/>
    </w:rPr>
  </w:style>
  <w:style w:type="paragraph" w:styleId="SemEspaamento">
    <w:name w:val="No Spacing"/>
    <w:uiPriority w:val="1"/>
    <w:qFormat/>
    <w:rsid w:val="00AC7995"/>
  </w:style>
  <w:style w:type="character" w:styleId="Hiperligao">
    <w:name w:val="Hyperlink"/>
    <w:basedOn w:val="Tipodeletrapredefinidodopargrafo"/>
    <w:uiPriority w:val="99"/>
    <w:unhideWhenUsed/>
    <w:rsid w:val="00C30481"/>
    <w:rPr>
      <w:color w:val="0000FF"/>
      <w:u w:val="single"/>
    </w:rPr>
  </w:style>
  <w:style w:type="character" w:customStyle="1" w:styleId="apple-converted-space">
    <w:name w:val="apple-converted-space"/>
    <w:basedOn w:val="Tipodeletrapredefinidodopargrafo"/>
    <w:rsid w:val="001350E1"/>
  </w:style>
  <w:style w:type="character" w:customStyle="1" w:styleId="d9fyld">
    <w:name w:val="d9fyld"/>
    <w:basedOn w:val="Tipodeletrapredefinidodopargrafo"/>
    <w:rsid w:val="001350E1"/>
  </w:style>
  <w:style w:type="character" w:customStyle="1" w:styleId="hgkelc">
    <w:name w:val="hgkelc"/>
    <w:basedOn w:val="Tipodeletrapredefinidodopargrafo"/>
    <w:rsid w:val="001350E1"/>
  </w:style>
  <w:style w:type="paragraph" w:styleId="Textodenotaderodap">
    <w:name w:val="footnote text"/>
    <w:basedOn w:val="Normal"/>
    <w:link w:val="TextodenotaderodapCarter"/>
    <w:uiPriority w:val="99"/>
    <w:semiHidden/>
    <w:unhideWhenUsed/>
    <w:rsid w:val="001350E1"/>
    <w:rPr>
      <w:sz w:val="20"/>
      <w:szCs w:val="20"/>
      <w:lang w:val="en-GB"/>
    </w:rPr>
  </w:style>
  <w:style w:type="character" w:customStyle="1" w:styleId="TextodenotaderodapCarter">
    <w:name w:val="Texto de nota de rodapé Caráter"/>
    <w:basedOn w:val="Tipodeletrapredefinidodopargrafo"/>
    <w:link w:val="Textodenotaderodap"/>
    <w:uiPriority w:val="99"/>
    <w:semiHidden/>
    <w:rsid w:val="001350E1"/>
    <w:rPr>
      <w:sz w:val="20"/>
      <w:szCs w:val="20"/>
      <w:lang w:val="en-GB"/>
    </w:rPr>
  </w:style>
  <w:style w:type="character" w:styleId="Refdenotaderodap">
    <w:name w:val="footnote reference"/>
    <w:basedOn w:val="Tipodeletrapredefinidodopargrafo"/>
    <w:uiPriority w:val="99"/>
    <w:semiHidden/>
    <w:unhideWhenUsed/>
    <w:rsid w:val="001350E1"/>
    <w:rPr>
      <w:vertAlign w:val="superscript"/>
    </w:rPr>
  </w:style>
  <w:style w:type="paragraph" w:styleId="Reviso">
    <w:name w:val="Revision"/>
    <w:hidden/>
    <w:uiPriority w:val="99"/>
    <w:semiHidden/>
    <w:rsid w:val="006045CC"/>
  </w:style>
  <w:style w:type="character" w:styleId="MenoNoResolvida">
    <w:name w:val="Unresolved Mention"/>
    <w:basedOn w:val="Tipodeletrapredefinidodopargrafo"/>
    <w:uiPriority w:val="99"/>
    <w:semiHidden/>
    <w:unhideWhenUsed/>
    <w:rsid w:val="00C27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ancavasculitis.com/p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sculitis.eu"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1879</Words>
  <Characters>10151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Miguel Valente Cordeiro</dc:creator>
  <cp:keywords/>
  <dc:description/>
  <cp:lastModifiedBy>João Miguel Valente Cordeiro</cp:lastModifiedBy>
  <cp:revision>2</cp:revision>
  <dcterms:created xsi:type="dcterms:W3CDTF">2024-01-04T08:49:00Z</dcterms:created>
  <dcterms:modified xsi:type="dcterms:W3CDTF">2024-01-04T08:49:00Z</dcterms:modified>
</cp:coreProperties>
</file>